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5264" w14:textId="77777777" w:rsidR="00190F2A" w:rsidRDefault="00190F2A" w:rsidP="00545A51">
      <w:pPr>
        <w:spacing w:after="0" w:line="240" w:lineRule="auto"/>
        <w:rPr>
          <w:rFonts w:ascii="Times New Roman" w:eastAsia="Times New Roman" w:hAnsi="Times New Roman"/>
          <w:b/>
          <w:bCs/>
          <w:sz w:val="28"/>
          <w:szCs w:val="28"/>
        </w:rPr>
      </w:pPr>
    </w:p>
    <w:p w14:paraId="39CABCBE" w14:textId="305FA57D" w:rsidR="00486EC0" w:rsidRDefault="00C97456" w:rsidP="00545A51">
      <w:pPr>
        <w:spacing w:after="0" w:line="240" w:lineRule="auto"/>
        <w:rPr>
          <w:rFonts w:ascii="Times New Roman" w:eastAsia="Times New Roman" w:hAnsi="Times New Roman"/>
          <w:b/>
          <w:bCs/>
          <w:sz w:val="28"/>
          <w:szCs w:val="28"/>
        </w:rPr>
      </w:pPr>
      <w:r w:rsidRPr="00190F2A">
        <w:rPr>
          <w:rFonts w:ascii="Times New Roman" w:eastAsia="Times New Roman" w:hAnsi="Times New Roman"/>
          <w:b/>
          <w:bCs/>
          <w:sz w:val="28"/>
          <w:szCs w:val="28"/>
        </w:rPr>
        <w:t>Introduction</w:t>
      </w:r>
    </w:p>
    <w:p w14:paraId="605C7A1C" w14:textId="77777777" w:rsidR="00190F2A" w:rsidRPr="00190F2A" w:rsidRDefault="00190F2A" w:rsidP="00545A51">
      <w:pPr>
        <w:spacing w:after="0" w:line="240" w:lineRule="auto"/>
        <w:rPr>
          <w:rFonts w:ascii="Times New Roman" w:eastAsia="Times New Roman" w:hAnsi="Times New Roman"/>
          <w:b/>
          <w:bCs/>
          <w:sz w:val="28"/>
          <w:szCs w:val="28"/>
        </w:rPr>
      </w:pPr>
    </w:p>
    <w:p w14:paraId="69CF930E" w14:textId="1F560E83" w:rsidR="00C97456" w:rsidRPr="00190F2A" w:rsidRDefault="00DC6D57" w:rsidP="00F738CC">
      <w:p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The Kresge Foundation (the “</w:t>
      </w:r>
      <w:r w:rsidR="0002286D" w:rsidRPr="00190F2A">
        <w:rPr>
          <w:rFonts w:ascii="Times New Roman" w:eastAsia="Times New Roman" w:hAnsi="Times New Roman"/>
          <w:sz w:val="28"/>
          <w:szCs w:val="28"/>
        </w:rPr>
        <w:t>F</w:t>
      </w:r>
      <w:r w:rsidRPr="00190F2A">
        <w:rPr>
          <w:rFonts w:ascii="Times New Roman" w:eastAsia="Times New Roman" w:hAnsi="Times New Roman"/>
          <w:sz w:val="28"/>
          <w:szCs w:val="28"/>
        </w:rPr>
        <w:t xml:space="preserve">oundation”) strives to maintain the highest ethical standards in all policies, procedures, and programs and to avoid any conflicts of interest.  </w:t>
      </w:r>
      <w:r w:rsidR="002E563C" w:rsidRPr="00190F2A">
        <w:rPr>
          <w:rFonts w:ascii="Times New Roman" w:eastAsia="Times New Roman" w:hAnsi="Times New Roman"/>
          <w:sz w:val="28"/>
          <w:szCs w:val="28"/>
        </w:rPr>
        <w:t xml:space="preserve">The Foundation's grant decisions and vendor contracts will be entered into without bias or favoritism on the part of any of its </w:t>
      </w:r>
      <w:r w:rsidR="00243320" w:rsidRPr="00190F2A">
        <w:rPr>
          <w:rFonts w:ascii="Times New Roman" w:eastAsia="Times New Roman" w:hAnsi="Times New Roman"/>
          <w:sz w:val="28"/>
          <w:szCs w:val="28"/>
        </w:rPr>
        <w:t>Trustees</w:t>
      </w:r>
      <w:r w:rsidR="002E563C" w:rsidRPr="00190F2A">
        <w:rPr>
          <w:rFonts w:ascii="Times New Roman" w:eastAsia="Times New Roman" w:hAnsi="Times New Roman"/>
          <w:sz w:val="28"/>
          <w:szCs w:val="28"/>
        </w:rPr>
        <w:t xml:space="preserve"> or Officers.  </w:t>
      </w:r>
      <w:r w:rsidR="00C97456" w:rsidRPr="00190F2A">
        <w:rPr>
          <w:rFonts w:ascii="Times New Roman" w:eastAsia="Times New Roman" w:hAnsi="Times New Roman"/>
          <w:sz w:val="28"/>
          <w:szCs w:val="28"/>
        </w:rPr>
        <w:t xml:space="preserve">We uphold a </w:t>
      </w:r>
      <w:r w:rsidR="002E563C" w:rsidRPr="00190F2A">
        <w:rPr>
          <w:rFonts w:ascii="Times New Roman" w:eastAsia="Times New Roman" w:hAnsi="Times New Roman"/>
          <w:sz w:val="28"/>
          <w:szCs w:val="28"/>
        </w:rPr>
        <w:t xml:space="preserve">duty of loyalty to the Foundation, act in good faith and in a manner </w:t>
      </w:r>
      <w:r w:rsidR="00C97456" w:rsidRPr="00190F2A">
        <w:rPr>
          <w:rFonts w:ascii="Times New Roman" w:eastAsia="Times New Roman" w:hAnsi="Times New Roman"/>
          <w:sz w:val="28"/>
          <w:szCs w:val="28"/>
        </w:rPr>
        <w:t>we</w:t>
      </w:r>
      <w:r w:rsidR="002E563C" w:rsidRPr="00190F2A">
        <w:rPr>
          <w:rFonts w:ascii="Times New Roman" w:eastAsia="Times New Roman" w:hAnsi="Times New Roman"/>
          <w:sz w:val="28"/>
          <w:szCs w:val="28"/>
        </w:rPr>
        <w:t xml:space="preserve"> believe to be</w:t>
      </w:r>
      <w:r w:rsidR="0025730B" w:rsidRPr="00190F2A">
        <w:rPr>
          <w:rFonts w:ascii="Times New Roman" w:eastAsia="Times New Roman" w:hAnsi="Times New Roman"/>
          <w:sz w:val="28"/>
          <w:szCs w:val="28"/>
        </w:rPr>
        <w:t xml:space="preserve"> in</w:t>
      </w:r>
      <w:r w:rsidR="002E563C" w:rsidRPr="00190F2A">
        <w:rPr>
          <w:rFonts w:ascii="Times New Roman" w:eastAsia="Times New Roman" w:hAnsi="Times New Roman"/>
          <w:sz w:val="28"/>
          <w:szCs w:val="28"/>
        </w:rPr>
        <w:t xml:space="preserve"> furtherance of the purposes of the Foundation, maintain the confidentiality of information required in the </w:t>
      </w:r>
      <w:r w:rsidR="00E73FCD" w:rsidRPr="00190F2A">
        <w:rPr>
          <w:rFonts w:ascii="Times New Roman" w:eastAsia="Times New Roman" w:hAnsi="Times New Roman"/>
          <w:sz w:val="28"/>
          <w:szCs w:val="28"/>
        </w:rPr>
        <w:t>performance</w:t>
      </w:r>
      <w:r w:rsidR="002E563C" w:rsidRPr="00190F2A">
        <w:rPr>
          <w:rFonts w:ascii="Times New Roman" w:eastAsia="Times New Roman" w:hAnsi="Times New Roman"/>
          <w:sz w:val="28"/>
          <w:szCs w:val="28"/>
        </w:rPr>
        <w:t xml:space="preserve"> of </w:t>
      </w:r>
      <w:r w:rsidR="00C97456" w:rsidRPr="00190F2A">
        <w:rPr>
          <w:rFonts w:ascii="Times New Roman" w:eastAsia="Times New Roman" w:hAnsi="Times New Roman"/>
          <w:sz w:val="28"/>
          <w:szCs w:val="28"/>
        </w:rPr>
        <w:t>our</w:t>
      </w:r>
      <w:r w:rsidR="002E563C" w:rsidRPr="00190F2A">
        <w:rPr>
          <w:rFonts w:ascii="Times New Roman" w:eastAsia="Times New Roman" w:hAnsi="Times New Roman"/>
          <w:sz w:val="28"/>
          <w:szCs w:val="28"/>
        </w:rPr>
        <w:t xml:space="preserve"> </w:t>
      </w:r>
      <w:r w:rsidR="00E73FCD" w:rsidRPr="00190F2A">
        <w:rPr>
          <w:rFonts w:ascii="Times New Roman" w:eastAsia="Times New Roman" w:hAnsi="Times New Roman"/>
          <w:sz w:val="28"/>
          <w:szCs w:val="28"/>
        </w:rPr>
        <w:t>duties</w:t>
      </w:r>
      <w:r w:rsidR="002E563C" w:rsidRPr="00190F2A">
        <w:rPr>
          <w:rFonts w:ascii="Times New Roman" w:eastAsia="Times New Roman" w:hAnsi="Times New Roman"/>
          <w:sz w:val="28"/>
          <w:szCs w:val="28"/>
        </w:rPr>
        <w:t xml:space="preserve"> and </w:t>
      </w:r>
      <w:r w:rsidR="00C97456" w:rsidRPr="00190F2A">
        <w:rPr>
          <w:rFonts w:ascii="Times New Roman" w:eastAsia="Times New Roman" w:hAnsi="Times New Roman"/>
          <w:sz w:val="28"/>
          <w:szCs w:val="28"/>
        </w:rPr>
        <w:t>do</w:t>
      </w:r>
      <w:r w:rsidR="002E563C" w:rsidRPr="00190F2A">
        <w:rPr>
          <w:rFonts w:ascii="Times New Roman" w:eastAsia="Times New Roman" w:hAnsi="Times New Roman"/>
          <w:sz w:val="28"/>
          <w:szCs w:val="28"/>
        </w:rPr>
        <w:t xml:space="preserve"> not use </w:t>
      </w:r>
      <w:r w:rsidR="00C97456" w:rsidRPr="00190F2A">
        <w:rPr>
          <w:rFonts w:ascii="Times New Roman" w:eastAsia="Times New Roman" w:hAnsi="Times New Roman"/>
          <w:sz w:val="28"/>
          <w:szCs w:val="28"/>
        </w:rPr>
        <w:t>our</w:t>
      </w:r>
      <w:r w:rsidR="002E563C" w:rsidRPr="00190F2A">
        <w:rPr>
          <w:rFonts w:ascii="Times New Roman" w:eastAsia="Times New Roman" w:hAnsi="Times New Roman"/>
          <w:sz w:val="28"/>
          <w:szCs w:val="28"/>
        </w:rPr>
        <w:t xml:space="preserve"> </w:t>
      </w:r>
      <w:r w:rsidR="00E73FCD" w:rsidRPr="00190F2A">
        <w:rPr>
          <w:rFonts w:ascii="Times New Roman" w:eastAsia="Times New Roman" w:hAnsi="Times New Roman"/>
          <w:sz w:val="28"/>
          <w:szCs w:val="28"/>
        </w:rPr>
        <w:t>position</w:t>
      </w:r>
      <w:r w:rsidR="002E563C" w:rsidRPr="00190F2A">
        <w:rPr>
          <w:rFonts w:ascii="Times New Roman" w:eastAsia="Times New Roman" w:hAnsi="Times New Roman"/>
          <w:sz w:val="28"/>
          <w:szCs w:val="28"/>
        </w:rPr>
        <w:t xml:space="preserve"> or knowledge acquired in carrying out </w:t>
      </w:r>
      <w:r w:rsidR="00C97456" w:rsidRPr="00190F2A">
        <w:rPr>
          <w:rFonts w:ascii="Times New Roman" w:eastAsia="Times New Roman" w:hAnsi="Times New Roman"/>
          <w:sz w:val="28"/>
          <w:szCs w:val="28"/>
        </w:rPr>
        <w:t>our</w:t>
      </w:r>
      <w:r w:rsidR="002E563C" w:rsidRPr="00190F2A">
        <w:rPr>
          <w:rFonts w:ascii="Times New Roman" w:eastAsia="Times New Roman" w:hAnsi="Times New Roman"/>
          <w:sz w:val="28"/>
          <w:szCs w:val="28"/>
        </w:rPr>
        <w:t xml:space="preserve"> duties for personal gain or as a </w:t>
      </w:r>
      <w:r w:rsidR="00E73FCD" w:rsidRPr="00190F2A">
        <w:rPr>
          <w:rFonts w:ascii="Times New Roman" w:eastAsia="Times New Roman" w:hAnsi="Times New Roman"/>
          <w:sz w:val="28"/>
          <w:szCs w:val="28"/>
        </w:rPr>
        <w:t>representative</w:t>
      </w:r>
      <w:r w:rsidR="002E563C" w:rsidRPr="00190F2A">
        <w:rPr>
          <w:rFonts w:ascii="Times New Roman" w:eastAsia="Times New Roman" w:hAnsi="Times New Roman"/>
          <w:sz w:val="28"/>
          <w:szCs w:val="28"/>
        </w:rPr>
        <w:t xml:space="preserve"> of other </w:t>
      </w:r>
      <w:r w:rsidR="00E73FCD" w:rsidRPr="00190F2A">
        <w:rPr>
          <w:rFonts w:ascii="Times New Roman" w:eastAsia="Times New Roman" w:hAnsi="Times New Roman"/>
          <w:sz w:val="28"/>
          <w:szCs w:val="28"/>
        </w:rPr>
        <w:t>interests</w:t>
      </w:r>
      <w:r w:rsidR="002E563C" w:rsidRPr="00190F2A">
        <w:rPr>
          <w:rFonts w:ascii="Times New Roman" w:eastAsia="Times New Roman" w:hAnsi="Times New Roman"/>
          <w:sz w:val="28"/>
          <w:szCs w:val="28"/>
        </w:rPr>
        <w:t xml:space="preserve">, public or </w:t>
      </w:r>
      <w:r w:rsidR="00E73FCD" w:rsidRPr="00190F2A">
        <w:rPr>
          <w:rFonts w:ascii="Times New Roman" w:eastAsia="Times New Roman" w:hAnsi="Times New Roman"/>
          <w:sz w:val="28"/>
          <w:szCs w:val="28"/>
        </w:rPr>
        <w:t xml:space="preserve">private. </w:t>
      </w:r>
    </w:p>
    <w:p w14:paraId="5B495FFE" w14:textId="77777777" w:rsidR="00E05EB3" w:rsidRPr="00190F2A" w:rsidRDefault="00E05EB3" w:rsidP="00545A51">
      <w:pPr>
        <w:spacing w:after="0" w:line="240" w:lineRule="auto"/>
        <w:rPr>
          <w:rFonts w:ascii="Times New Roman" w:eastAsia="Times New Roman" w:hAnsi="Times New Roman"/>
          <w:sz w:val="28"/>
          <w:szCs w:val="28"/>
        </w:rPr>
      </w:pPr>
    </w:p>
    <w:p w14:paraId="28F4804C" w14:textId="56C56BDF" w:rsidR="00C97456" w:rsidRDefault="00C97456" w:rsidP="00545A51">
      <w:p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t>Purpose</w:t>
      </w:r>
    </w:p>
    <w:p w14:paraId="6EC832D5" w14:textId="77777777" w:rsidR="00190F2A" w:rsidRPr="00190F2A" w:rsidRDefault="00190F2A" w:rsidP="00545A51">
      <w:pPr>
        <w:spacing w:after="0" w:line="240" w:lineRule="auto"/>
        <w:rPr>
          <w:rFonts w:ascii="Times New Roman" w:eastAsia="Times New Roman" w:hAnsi="Times New Roman"/>
          <w:b/>
          <w:sz w:val="28"/>
          <w:szCs w:val="28"/>
        </w:rPr>
      </w:pPr>
    </w:p>
    <w:p w14:paraId="325985A7" w14:textId="437782D1" w:rsidR="00DC6D57" w:rsidRPr="00190F2A" w:rsidRDefault="00E73FCD" w:rsidP="00F738CC">
      <w:p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The</w:t>
      </w:r>
      <w:r w:rsidR="002E563C" w:rsidRPr="00190F2A">
        <w:rPr>
          <w:rFonts w:ascii="Times New Roman" w:eastAsia="Times New Roman" w:hAnsi="Times New Roman"/>
          <w:sz w:val="28"/>
          <w:szCs w:val="28"/>
        </w:rPr>
        <w:t xml:space="preserve"> purpose of this policy is to protect the interest</w:t>
      </w:r>
      <w:r w:rsidR="0025730B" w:rsidRPr="00190F2A">
        <w:rPr>
          <w:rFonts w:ascii="Times New Roman" w:eastAsia="Times New Roman" w:hAnsi="Times New Roman"/>
          <w:sz w:val="28"/>
          <w:szCs w:val="28"/>
        </w:rPr>
        <w:t>s</w:t>
      </w:r>
      <w:r w:rsidR="002E563C" w:rsidRPr="00190F2A">
        <w:rPr>
          <w:rFonts w:ascii="Times New Roman" w:eastAsia="Times New Roman" w:hAnsi="Times New Roman"/>
          <w:sz w:val="28"/>
          <w:szCs w:val="28"/>
        </w:rPr>
        <w:t xml:space="preserve"> of the Foundation</w:t>
      </w:r>
      <w:r w:rsidR="001073BB" w:rsidRPr="00190F2A">
        <w:rPr>
          <w:rFonts w:ascii="Times New Roman" w:eastAsia="Times New Roman" w:hAnsi="Times New Roman"/>
          <w:sz w:val="28"/>
          <w:szCs w:val="28"/>
        </w:rPr>
        <w:t>, comply with IRS self-dealing regulations</w:t>
      </w:r>
      <w:r w:rsidR="00141E03" w:rsidRPr="00190F2A">
        <w:rPr>
          <w:rFonts w:ascii="Times New Roman" w:eastAsia="Times New Roman" w:hAnsi="Times New Roman"/>
          <w:sz w:val="28"/>
          <w:szCs w:val="28"/>
        </w:rPr>
        <w:t xml:space="preserve"> (</w:t>
      </w:r>
      <w:r w:rsidR="00141E03" w:rsidRPr="00190F2A">
        <w:rPr>
          <w:rFonts w:ascii="Times New Roman" w:eastAsia="Times New Roman" w:hAnsi="Times New Roman"/>
          <w:i/>
          <w:sz w:val="28"/>
          <w:szCs w:val="28"/>
        </w:rPr>
        <w:t>see attachment A</w:t>
      </w:r>
      <w:r w:rsidR="00141E03" w:rsidRPr="00190F2A">
        <w:rPr>
          <w:rFonts w:ascii="Times New Roman" w:eastAsia="Times New Roman" w:hAnsi="Times New Roman"/>
          <w:sz w:val="28"/>
          <w:szCs w:val="28"/>
        </w:rPr>
        <w:t>)</w:t>
      </w:r>
      <w:r w:rsidR="001073BB" w:rsidRPr="00190F2A">
        <w:rPr>
          <w:rFonts w:ascii="Times New Roman" w:eastAsia="Times New Roman" w:hAnsi="Times New Roman"/>
          <w:sz w:val="28"/>
          <w:szCs w:val="28"/>
        </w:rPr>
        <w:t xml:space="preserve">, </w:t>
      </w:r>
      <w:r w:rsidR="002E563C" w:rsidRPr="00190F2A">
        <w:rPr>
          <w:rFonts w:ascii="Times New Roman" w:eastAsia="Times New Roman" w:hAnsi="Times New Roman"/>
          <w:sz w:val="28"/>
          <w:szCs w:val="28"/>
        </w:rPr>
        <w:t xml:space="preserve">and provide </w:t>
      </w:r>
      <w:r w:rsidR="00243320" w:rsidRPr="00190F2A">
        <w:rPr>
          <w:rFonts w:ascii="Times New Roman" w:eastAsia="Times New Roman" w:hAnsi="Times New Roman"/>
          <w:sz w:val="28"/>
          <w:szCs w:val="28"/>
        </w:rPr>
        <w:t>Trustees</w:t>
      </w:r>
      <w:r w:rsidR="002C095B" w:rsidRPr="00190F2A">
        <w:rPr>
          <w:rFonts w:ascii="Times New Roman" w:eastAsia="Times New Roman" w:hAnsi="Times New Roman"/>
          <w:sz w:val="28"/>
          <w:szCs w:val="28"/>
        </w:rPr>
        <w:t xml:space="preserve">, </w:t>
      </w:r>
      <w:r w:rsidR="002E563C" w:rsidRPr="00190F2A">
        <w:rPr>
          <w:rFonts w:ascii="Times New Roman" w:eastAsia="Times New Roman" w:hAnsi="Times New Roman"/>
          <w:sz w:val="28"/>
          <w:szCs w:val="28"/>
        </w:rPr>
        <w:t>Officers</w:t>
      </w:r>
      <w:r w:rsidR="002C095B" w:rsidRPr="00190F2A">
        <w:rPr>
          <w:rFonts w:ascii="Times New Roman" w:eastAsia="Times New Roman" w:hAnsi="Times New Roman"/>
          <w:sz w:val="28"/>
          <w:szCs w:val="28"/>
        </w:rPr>
        <w:t xml:space="preserve"> and Committee members with</w:t>
      </w:r>
      <w:r w:rsidR="002E563C" w:rsidRPr="00190F2A">
        <w:rPr>
          <w:rFonts w:ascii="Times New Roman" w:eastAsia="Times New Roman" w:hAnsi="Times New Roman"/>
          <w:sz w:val="28"/>
          <w:szCs w:val="28"/>
        </w:rPr>
        <w:t xml:space="preserve"> guidelines for handling</w:t>
      </w:r>
      <w:r w:rsidR="00281726" w:rsidRPr="00190F2A">
        <w:rPr>
          <w:rFonts w:ascii="Times New Roman" w:eastAsia="Times New Roman" w:hAnsi="Times New Roman"/>
          <w:sz w:val="28"/>
          <w:szCs w:val="28"/>
        </w:rPr>
        <w:t xml:space="preserve"> perceived,</w:t>
      </w:r>
      <w:r w:rsidR="002E563C" w:rsidRPr="00190F2A">
        <w:rPr>
          <w:rFonts w:ascii="Times New Roman" w:eastAsia="Times New Roman" w:hAnsi="Times New Roman"/>
          <w:sz w:val="28"/>
          <w:szCs w:val="28"/>
        </w:rPr>
        <w:t xml:space="preserve"> potential</w:t>
      </w:r>
      <w:r w:rsidR="00281726" w:rsidRPr="00190F2A">
        <w:rPr>
          <w:rFonts w:ascii="Times New Roman" w:eastAsia="Times New Roman" w:hAnsi="Times New Roman"/>
          <w:sz w:val="28"/>
          <w:szCs w:val="28"/>
        </w:rPr>
        <w:t>,</w:t>
      </w:r>
      <w:r w:rsidR="002E563C" w:rsidRPr="00190F2A">
        <w:rPr>
          <w:rFonts w:ascii="Times New Roman" w:eastAsia="Times New Roman" w:hAnsi="Times New Roman"/>
          <w:sz w:val="28"/>
          <w:szCs w:val="28"/>
        </w:rPr>
        <w:t xml:space="preserve"> or actual con</w:t>
      </w:r>
      <w:r w:rsidR="00545A51" w:rsidRPr="00190F2A">
        <w:rPr>
          <w:rFonts w:ascii="Times New Roman" w:eastAsia="Times New Roman" w:hAnsi="Times New Roman"/>
          <w:sz w:val="28"/>
          <w:szCs w:val="28"/>
        </w:rPr>
        <w:t>flicts of interest</w:t>
      </w:r>
      <w:r w:rsidR="002C095B" w:rsidRPr="00190F2A">
        <w:rPr>
          <w:rFonts w:ascii="Times New Roman" w:eastAsia="Times New Roman" w:hAnsi="Times New Roman"/>
          <w:sz w:val="28"/>
          <w:szCs w:val="28"/>
        </w:rPr>
        <w:t xml:space="preserve"> or duality of interest</w:t>
      </w:r>
      <w:r w:rsidR="00545A51" w:rsidRPr="00190F2A">
        <w:rPr>
          <w:rFonts w:ascii="Times New Roman" w:eastAsia="Times New Roman" w:hAnsi="Times New Roman"/>
          <w:sz w:val="28"/>
          <w:szCs w:val="28"/>
        </w:rPr>
        <w:t>.</w:t>
      </w:r>
    </w:p>
    <w:p w14:paraId="2F693913" w14:textId="77777777" w:rsidR="00545A51" w:rsidRPr="00190F2A" w:rsidRDefault="00545A51" w:rsidP="00545A51">
      <w:pPr>
        <w:spacing w:after="0" w:line="240" w:lineRule="auto"/>
        <w:rPr>
          <w:rFonts w:ascii="Times New Roman" w:eastAsia="Times New Roman" w:hAnsi="Times New Roman"/>
          <w:sz w:val="28"/>
          <w:szCs w:val="28"/>
        </w:rPr>
      </w:pPr>
    </w:p>
    <w:p w14:paraId="72BF6CD5" w14:textId="71B149CD" w:rsidR="002E563C" w:rsidRPr="00190F2A" w:rsidRDefault="002E563C">
      <w:pPr>
        <w:spacing w:after="0" w:line="240" w:lineRule="auto"/>
        <w:jc w:val="both"/>
        <w:rPr>
          <w:rFonts w:ascii="Times New Roman" w:hAnsi="Times New Roman"/>
          <w:sz w:val="28"/>
          <w:szCs w:val="28"/>
        </w:rPr>
      </w:pPr>
      <w:r w:rsidRPr="00190F2A">
        <w:rPr>
          <w:rFonts w:ascii="Times New Roman" w:hAnsi="Times New Roman"/>
          <w:sz w:val="28"/>
          <w:szCs w:val="28"/>
        </w:rPr>
        <w:t>A conflict of interest may occur if an outside interest or activity influences or appears to influence the ability of an individual to exercise objectivity or impairs the individual’s ability to perform his or her responsibilities in the best interests of the Foundation.  An individual is considered to have a potential conflict of interest when:</w:t>
      </w:r>
    </w:p>
    <w:p w14:paraId="39693A9B" w14:textId="77777777" w:rsidR="002C095B" w:rsidRPr="00190F2A" w:rsidRDefault="002C095B" w:rsidP="00F738CC">
      <w:pPr>
        <w:spacing w:after="0" w:line="240" w:lineRule="auto"/>
        <w:jc w:val="both"/>
        <w:rPr>
          <w:rFonts w:ascii="Times New Roman" w:hAnsi="Times New Roman"/>
          <w:sz w:val="28"/>
          <w:szCs w:val="28"/>
        </w:rPr>
      </w:pPr>
    </w:p>
    <w:p w14:paraId="34BF2CE7" w14:textId="77777777" w:rsidR="002E563C" w:rsidRPr="00190F2A" w:rsidRDefault="002E563C" w:rsidP="00F738CC">
      <w:pPr>
        <w:pStyle w:val="ListParagraph"/>
        <w:numPr>
          <w:ilvl w:val="0"/>
          <w:numId w:val="15"/>
        </w:numPr>
        <w:spacing w:after="0" w:line="240" w:lineRule="auto"/>
        <w:jc w:val="both"/>
        <w:rPr>
          <w:rFonts w:ascii="Times New Roman" w:hAnsi="Times New Roman"/>
          <w:sz w:val="28"/>
          <w:szCs w:val="28"/>
        </w:rPr>
      </w:pPr>
      <w:r w:rsidRPr="00190F2A">
        <w:rPr>
          <w:rFonts w:ascii="Times New Roman" w:hAnsi="Times New Roman"/>
          <w:sz w:val="28"/>
          <w:szCs w:val="28"/>
        </w:rPr>
        <w:t>He or she or any of his or her family</w:t>
      </w:r>
      <w:r w:rsidR="00B00F86" w:rsidRPr="00190F2A">
        <w:rPr>
          <w:rFonts w:ascii="Times New Roman" w:hAnsi="Times New Roman"/>
          <w:sz w:val="28"/>
          <w:szCs w:val="28"/>
        </w:rPr>
        <w:t xml:space="preserve"> (spouse, parent, sibling, child, stepchild, grandparent, grandchild, great-grandchild, in-law, or domestic partner)</w:t>
      </w:r>
      <w:r w:rsidRPr="00190F2A">
        <w:rPr>
          <w:rFonts w:ascii="Times New Roman" w:hAnsi="Times New Roman"/>
          <w:sz w:val="28"/>
          <w:szCs w:val="28"/>
        </w:rPr>
        <w:t xml:space="preserve"> may </w:t>
      </w:r>
      <w:r w:rsidR="006F6478" w:rsidRPr="00190F2A">
        <w:rPr>
          <w:rFonts w:ascii="Times New Roman" w:hAnsi="Times New Roman"/>
          <w:sz w:val="28"/>
          <w:szCs w:val="28"/>
        </w:rPr>
        <w:t xml:space="preserve">have direct </w:t>
      </w:r>
      <w:r w:rsidR="006A0348" w:rsidRPr="00190F2A">
        <w:rPr>
          <w:rFonts w:ascii="Times New Roman" w:hAnsi="Times New Roman"/>
          <w:sz w:val="28"/>
          <w:szCs w:val="28"/>
        </w:rPr>
        <w:t>financial interest or duality of interest</w:t>
      </w:r>
      <w:r w:rsidR="00147E58" w:rsidRPr="00190F2A">
        <w:rPr>
          <w:rFonts w:ascii="Times New Roman" w:hAnsi="Times New Roman"/>
          <w:sz w:val="28"/>
          <w:szCs w:val="28"/>
        </w:rPr>
        <w:t xml:space="preserve"> (defined below)</w:t>
      </w:r>
      <w:r w:rsidR="006A0348" w:rsidRPr="00190F2A">
        <w:rPr>
          <w:rFonts w:ascii="Times New Roman" w:hAnsi="Times New Roman"/>
          <w:sz w:val="28"/>
          <w:szCs w:val="28"/>
        </w:rPr>
        <w:t xml:space="preserve"> </w:t>
      </w:r>
      <w:r w:rsidRPr="00190F2A">
        <w:rPr>
          <w:rFonts w:ascii="Times New Roman" w:hAnsi="Times New Roman"/>
          <w:sz w:val="28"/>
          <w:szCs w:val="28"/>
        </w:rPr>
        <w:t>as a result of the individual’s position at the Foundation.</w:t>
      </w:r>
    </w:p>
    <w:p w14:paraId="252A67C5" w14:textId="77777777" w:rsidR="002E563C" w:rsidRPr="00190F2A" w:rsidRDefault="002E563C" w:rsidP="00F738CC">
      <w:pPr>
        <w:pStyle w:val="ListParagraph"/>
        <w:numPr>
          <w:ilvl w:val="0"/>
          <w:numId w:val="15"/>
        </w:numPr>
        <w:spacing w:after="0" w:line="240" w:lineRule="auto"/>
        <w:jc w:val="both"/>
        <w:rPr>
          <w:rFonts w:ascii="Times New Roman" w:hAnsi="Times New Roman"/>
          <w:sz w:val="28"/>
          <w:szCs w:val="28"/>
        </w:rPr>
      </w:pPr>
      <w:r w:rsidRPr="00190F2A">
        <w:rPr>
          <w:rFonts w:ascii="Times New Roman" w:hAnsi="Times New Roman"/>
          <w:sz w:val="28"/>
          <w:szCs w:val="28"/>
        </w:rPr>
        <w:t>The individual has the opportunity to influence the Foundation’s granting, business, administrative, or other material decisions in a manner that leads to personal gain or advantage.</w:t>
      </w:r>
    </w:p>
    <w:p w14:paraId="66DBBFD7" w14:textId="77777777" w:rsidR="002E563C" w:rsidRPr="00190F2A" w:rsidRDefault="002E563C" w:rsidP="00F738CC">
      <w:pPr>
        <w:pStyle w:val="ListParagraph"/>
        <w:numPr>
          <w:ilvl w:val="0"/>
          <w:numId w:val="15"/>
        </w:numPr>
        <w:spacing w:after="0" w:line="240" w:lineRule="auto"/>
        <w:jc w:val="both"/>
        <w:rPr>
          <w:rFonts w:ascii="Times New Roman" w:hAnsi="Times New Roman"/>
          <w:sz w:val="28"/>
          <w:szCs w:val="28"/>
        </w:rPr>
      </w:pPr>
      <w:r w:rsidRPr="00190F2A">
        <w:rPr>
          <w:rFonts w:ascii="Times New Roman" w:hAnsi="Times New Roman"/>
          <w:sz w:val="28"/>
          <w:szCs w:val="28"/>
        </w:rPr>
        <w:t>The individual has a</w:t>
      </w:r>
      <w:r w:rsidR="004377B7" w:rsidRPr="00190F2A">
        <w:rPr>
          <w:rFonts w:ascii="Times New Roman" w:hAnsi="Times New Roman"/>
          <w:sz w:val="28"/>
          <w:szCs w:val="28"/>
        </w:rPr>
        <w:t xml:space="preserve"> perceived, potential or actual financial</w:t>
      </w:r>
      <w:r w:rsidRPr="00190F2A">
        <w:rPr>
          <w:rFonts w:ascii="Times New Roman" w:hAnsi="Times New Roman"/>
          <w:sz w:val="28"/>
          <w:szCs w:val="28"/>
        </w:rPr>
        <w:t xml:space="preserve"> conflict which impairs or might appear to impair the individual’s independence in the individual’s ability to perform his or her responsibilities in the best interest</w:t>
      </w:r>
      <w:r w:rsidR="0025730B" w:rsidRPr="00190F2A">
        <w:rPr>
          <w:rFonts w:ascii="Times New Roman" w:hAnsi="Times New Roman"/>
          <w:sz w:val="28"/>
          <w:szCs w:val="28"/>
        </w:rPr>
        <w:t>s</w:t>
      </w:r>
      <w:r w:rsidRPr="00190F2A">
        <w:rPr>
          <w:rFonts w:ascii="Times New Roman" w:hAnsi="Times New Roman"/>
          <w:sz w:val="28"/>
          <w:szCs w:val="28"/>
        </w:rPr>
        <w:t xml:space="preserve"> of the Foundation.</w:t>
      </w:r>
    </w:p>
    <w:p w14:paraId="175B7BB1" w14:textId="77777777" w:rsidR="00E05EB3" w:rsidRPr="00190F2A" w:rsidRDefault="00E05EB3" w:rsidP="00545A51">
      <w:pPr>
        <w:pStyle w:val="ListParagraph"/>
        <w:spacing w:after="0" w:line="240" w:lineRule="auto"/>
        <w:ind w:left="0"/>
        <w:rPr>
          <w:rFonts w:ascii="Times New Roman" w:hAnsi="Times New Roman"/>
          <w:sz w:val="28"/>
          <w:szCs w:val="28"/>
        </w:rPr>
      </w:pPr>
    </w:p>
    <w:p w14:paraId="2BA4EDF3" w14:textId="11531A01" w:rsidR="00DC6D57" w:rsidRDefault="001073BB" w:rsidP="00545A51">
      <w:pPr>
        <w:spacing w:after="0" w:line="240" w:lineRule="auto"/>
        <w:rPr>
          <w:rFonts w:ascii="Times New Roman" w:eastAsia="Times New Roman" w:hAnsi="Times New Roman"/>
          <w:b/>
          <w:bCs/>
          <w:sz w:val="28"/>
          <w:szCs w:val="28"/>
        </w:rPr>
      </w:pPr>
      <w:r w:rsidRPr="00190F2A">
        <w:rPr>
          <w:rFonts w:ascii="Times New Roman" w:eastAsia="Times New Roman" w:hAnsi="Times New Roman"/>
          <w:b/>
          <w:bCs/>
          <w:sz w:val="28"/>
          <w:szCs w:val="28"/>
        </w:rPr>
        <w:t>Covered Persons</w:t>
      </w:r>
    </w:p>
    <w:p w14:paraId="3C195F52" w14:textId="77777777" w:rsidR="00190F2A" w:rsidRPr="00190F2A" w:rsidRDefault="00190F2A" w:rsidP="00545A51">
      <w:pPr>
        <w:spacing w:after="0" w:line="240" w:lineRule="auto"/>
        <w:rPr>
          <w:rFonts w:ascii="Times New Roman" w:eastAsia="Times New Roman" w:hAnsi="Times New Roman"/>
          <w:sz w:val="28"/>
          <w:szCs w:val="28"/>
        </w:rPr>
      </w:pPr>
    </w:p>
    <w:p w14:paraId="7149430A" w14:textId="3C834990" w:rsidR="00DC6D57" w:rsidRPr="00190F2A" w:rsidRDefault="00E73FCD" w:rsidP="00F738CC">
      <w:p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Any</w:t>
      </w:r>
      <w:r w:rsidR="00DC6D57" w:rsidRPr="00190F2A">
        <w:rPr>
          <w:rFonts w:ascii="Times New Roman" w:eastAsia="Times New Roman" w:hAnsi="Times New Roman"/>
          <w:sz w:val="28"/>
          <w:szCs w:val="28"/>
        </w:rPr>
        <w:t xml:space="preserve"> </w:t>
      </w:r>
      <w:r w:rsidR="0025730B" w:rsidRPr="00190F2A">
        <w:rPr>
          <w:rFonts w:ascii="Times New Roman" w:eastAsia="Times New Roman" w:hAnsi="Times New Roman"/>
          <w:sz w:val="28"/>
          <w:szCs w:val="28"/>
        </w:rPr>
        <w:t>T</w:t>
      </w:r>
      <w:r w:rsidR="00243320" w:rsidRPr="00190F2A">
        <w:rPr>
          <w:rFonts w:ascii="Times New Roman" w:eastAsia="Times New Roman" w:hAnsi="Times New Roman"/>
          <w:sz w:val="28"/>
          <w:szCs w:val="28"/>
        </w:rPr>
        <w:t>rustee</w:t>
      </w:r>
      <w:r w:rsidR="00DC6D57" w:rsidRPr="00190F2A">
        <w:rPr>
          <w:rFonts w:ascii="Times New Roman" w:eastAsia="Times New Roman" w:hAnsi="Times New Roman"/>
          <w:sz w:val="28"/>
          <w:szCs w:val="28"/>
        </w:rPr>
        <w:t xml:space="preserve">, </w:t>
      </w:r>
      <w:r w:rsidR="0025730B" w:rsidRPr="00190F2A">
        <w:rPr>
          <w:rFonts w:ascii="Times New Roman" w:eastAsia="Times New Roman" w:hAnsi="Times New Roman"/>
          <w:sz w:val="28"/>
          <w:szCs w:val="28"/>
        </w:rPr>
        <w:t>O</w:t>
      </w:r>
      <w:r w:rsidR="00DC6D57" w:rsidRPr="00190F2A">
        <w:rPr>
          <w:rFonts w:ascii="Times New Roman" w:eastAsia="Times New Roman" w:hAnsi="Times New Roman"/>
          <w:sz w:val="28"/>
          <w:szCs w:val="28"/>
        </w:rPr>
        <w:t xml:space="preserve">fficer, </w:t>
      </w:r>
      <w:r w:rsidR="00281726" w:rsidRPr="00190F2A">
        <w:rPr>
          <w:rFonts w:ascii="Times New Roman" w:eastAsia="Times New Roman" w:hAnsi="Times New Roman"/>
          <w:sz w:val="28"/>
          <w:szCs w:val="28"/>
        </w:rPr>
        <w:t xml:space="preserve">or </w:t>
      </w:r>
      <w:r w:rsidR="00DC6D57" w:rsidRPr="00190F2A">
        <w:rPr>
          <w:rFonts w:ascii="Times New Roman" w:eastAsia="Times New Roman" w:hAnsi="Times New Roman"/>
          <w:sz w:val="28"/>
          <w:szCs w:val="28"/>
        </w:rPr>
        <w:t xml:space="preserve">member of a committee with board-delegated powers is a </w:t>
      </w:r>
      <w:r w:rsidR="00A3737D" w:rsidRPr="00190F2A">
        <w:rPr>
          <w:rFonts w:ascii="Times New Roman" w:eastAsia="Times New Roman" w:hAnsi="Times New Roman"/>
          <w:sz w:val="28"/>
          <w:szCs w:val="28"/>
        </w:rPr>
        <w:t>“</w:t>
      </w:r>
      <w:r w:rsidR="006A0348" w:rsidRPr="00190F2A">
        <w:rPr>
          <w:rFonts w:ascii="Times New Roman" w:eastAsia="Times New Roman" w:hAnsi="Times New Roman"/>
          <w:sz w:val="28"/>
          <w:szCs w:val="28"/>
        </w:rPr>
        <w:t xml:space="preserve">covered </w:t>
      </w:r>
      <w:r w:rsidR="00DC6D57" w:rsidRPr="00190F2A">
        <w:rPr>
          <w:rFonts w:ascii="Times New Roman" w:eastAsia="Times New Roman" w:hAnsi="Times New Roman"/>
          <w:sz w:val="28"/>
          <w:szCs w:val="28"/>
        </w:rPr>
        <w:t>person</w:t>
      </w:r>
      <w:r w:rsidR="00A51ABE" w:rsidRPr="00190F2A">
        <w:rPr>
          <w:rFonts w:ascii="Times New Roman" w:eastAsia="Times New Roman" w:hAnsi="Times New Roman"/>
          <w:sz w:val="28"/>
          <w:szCs w:val="28"/>
        </w:rPr>
        <w:t>(s)</w:t>
      </w:r>
      <w:r w:rsidR="00A3737D" w:rsidRPr="00190F2A">
        <w:rPr>
          <w:rFonts w:ascii="Times New Roman" w:eastAsia="Times New Roman" w:hAnsi="Times New Roman"/>
          <w:sz w:val="28"/>
          <w:szCs w:val="28"/>
        </w:rPr>
        <w:t>”</w:t>
      </w:r>
      <w:r w:rsidR="00247B0F" w:rsidRPr="00190F2A">
        <w:rPr>
          <w:rFonts w:ascii="Times New Roman" w:eastAsia="Times New Roman" w:hAnsi="Times New Roman"/>
          <w:sz w:val="28"/>
          <w:szCs w:val="28"/>
        </w:rPr>
        <w:t xml:space="preserve"> under this policy.</w:t>
      </w:r>
      <w:r w:rsidR="001073BB" w:rsidRPr="00190F2A">
        <w:rPr>
          <w:rFonts w:ascii="Times New Roman" w:eastAsia="Times New Roman" w:hAnsi="Times New Roman"/>
          <w:sz w:val="28"/>
          <w:szCs w:val="28"/>
        </w:rPr>
        <w:t xml:space="preserve">  </w:t>
      </w:r>
      <w:r w:rsidR="00281726" w:rsidRPr="00190F2A">
        <w:rPr>
          <w:rFonts w:ascii="Times New Roman" w:eastAsia="Times New Roman" w:hAnsi="Times New Roman"/>
          <w:i/>
          <w:sz w:val="28"/>
          <w:szCs w:val="28"/>
        </w:rPr>
        <w:t xml:space="preserve">Please note: Foundation employees are covered by a separate </w:t>
      </w:r>
      <w:r w:rsidR="004377B7" w:rsidRPr="00190F2A">
        <w:rPr>
          <w:rFonts w:ascii="Times New Roman" w:eastAsia="Times New Roman" w:hAnsi="Times New Roman"/>
          <w:i/>
          <w:sz w:val="28"/>
          <w:szCs w:val="28"/>
        </w:rPr>
        <w:t>staff</w:t>
      </w:r>
      <w:r w:rsidR="00281726" w:rsidRPr="00190F2A">
        <w:rPr>
          <w:rFonts w:ascii="Times New Roman" w:eastAsia="Times New Roman" w:hAnsi="Times New Roman"/>
          <w:i/>
          <w:sz w:val="28"/>
          <w:szCs w:val="28"/>
        </w:rPr>
        <w:t xml:space="preserve"> conflict of interest policy.  </w:t>
      </w:r>
    </w:p>
    <w:p w14:paraId="229DC694" w14:textId="77777777" w:rsidR="0042438E" w:rsidRPr="00190F2A" w:rsidRDefault="0042438E" w:rsidP="00545A51">
      <w:pPr>
        <w:spacing w:after="0" w:line="240" w:lineRule="auto"/>
        <w:rPr>
          <w:rFonts w:ascii="Times New Roman" w:eastAsia="Times New Roman" w:hAnsi="Times New Roman"/>
          <w:sz w:val="28"/>
          <w:szCs w:val="28"/>
        </w:rPr>
      </w:pPr>
    </w:p>
    <w:p w14:paraId="19D7DDA1" w14:textId="346AA727" w:rsidR="001073BB" w:rsidRDefault="001073BB" w:rsidP="00545A51">
      <w:p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lastRenderedPageBreak/>
        <w:t>Covered Transactions</w:t>
      </w:r>
    </w:p>
    <w:p w14:paraId="7A9B5F40" w14:textId="77777777" w:rsidR="00190F2A" w:rsidRPr="00190F2A" w:rsidRDefault="00190F2A" w:rsidP="00545A51">
      <w:pPr>
        <w:spacing w:after="0" w:line="240" w:lineRule="auto"/>
        <w:rPr>
          <w:rFonts w:ascii="Times New Roman" w:eastAsia="Times New Roman" w:hAnsi="Times New Roman"/>
          <w:b/>
          <w:sz w:val="28"/>
          <w:szCs w:val="28"/>
        </w:rPr>
      </w:pPr>
    </w:p>
    <w:p w14:paraId="095E365E" w14:textId="6BFE86B1" w:rsidR="008C78B8" w:rsidRPr="00190F2A" w:rsidRDefault="008C78B8" w:rsidP="00F738CC">
      <w:p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A </w:t>
      </w:r>
      <w:r w:rsidR="00243320" w:rsidRPr="00190F2A">
        <w:rPr>
          <w:rFonts w:ascii="Times New Roman" w:eastAsia="Times New Roman" w:hAnsi="Times New Roman"/>
          <w:sz w:val="28"/>
          <w:szCs w:val="28"/>
        </w:rPr>
        <w:t>c</w:t>
      </w:r>
      <w:r w:rsidRPr="00190F2A">
        <w:rPr>
          <w:rFonts w:ascii="Times New Roman" w:eastAsia="Times New Roman" w:hAnsi="Times New Roman"/>
          <w:sz w:val="28"/>
          <w:szCs w:val="28"/>
        </w:rPr>
        <w:t xml:space="preserve">overed </w:t>
      </w:r>
      <w:r w:rsidR="00243320" w:rsidRPr="00190F2A">
        <w:rPr>
          <w:rFonts w:ascii="Times New Roman" w:eastAsia="Times New Roman" w:hAnsi="Times New Roman"/>
          <w:sz w:val="28"/>
          <w:szCs w:val="28"/>
        </w:rPr>
        <w:t>t</w:t>
      </w:r>
      <w:r w:rsidRPr="00190F2A">
        <w:rPr>
          <w:rFonts w:ascii="Times New Roman" w:eastAsia="Times New Roman" w:hAnsi="Times New Roman"/>
          <w:sz w:val="28"/>
          <w:szCs w:val="28"/>
        </w:rPr>
        <w:t>ransaction includes any transaction in which there may be a</w:t>
      </w:r>
      <w:r w:rsidR="004377B7" w:rsidRPr="00190F2A">
        <w:rPr>
          <w:rFonts w:ascii="Times New Roman" w:eastAsia="Times New Roman" w:hAnsi="Times New Roman"/>
          <w:sz w:val="28"/>
          <w:szCs w:val="28"/>
        </w:rPr>
        <w:t xml:space="preserve"> perceived, potential or actual conflict</w:t>
      </w:r>
      <w:r w:rsidRPr="00190F2A">
        <w:rPr>
          <w:rFonts w:ascii="Times New Roman" w:eastAsia="Times New Roman" w:hAnsi="Times New Roman"/>
          <w:sz w:val="28"/>
          <w:szCs w:val="28"/>
        </w:rPr>
        <w:t xml:space="preserve"> of interest, including any transaction in which the interests of a </w:t>
      </w:r>
      <w:r w:rsidR="00243320" w:rsidRPr="00190F2A">
        <w:rPr>
          <w:rFonts w:ascii="Times New Roman" w:eastAsia="Times New Roman" w:hAnsi="Times New Roman"/>
          <w:sz w:val="28"/>
          <w:szCs w:val="28"/>
        </w:rPr>
        <w:t>c</w:t>
      </w:r>
      <w:r w:rsidRPr="00190F2A">
        <w:rPr>
          <w:rFonts w:ascii="Times New Roman" w:eastAsia="Times New Roman" w:hAnsi="Times New Roman"/>
          <w:sz w:val="28"/>
          <w:szCs w:val="28"/>
        </w:rPr>
        <w:t xml:space="preserve">overed </w:t>
      </w:r>
      <w:r w:rsidR="00243320" w:rsidRPr="00190F2A">
        <w:rPr>
          <w:rFonts w:ascii="Times New Roman" w:eastAsia="Times New Roman" w:hAnsi="Times New Roman"/>
          <w:sz w:val="28"/>
          <w:szCs w:val="28"/>
        </w:rPr>
        <w:t>p</w:t>
      </w:r>
      <w:r w:rsidRPr="00190F2A">
        <w:rPr>
          <w:rFonts w:ascii="Times New Roman" w:eastAsia="Times New Roman" w:hAnsi="Times New Roman"/>
          <w:sz w:val="28"/>
          <w:szCs w:val="28"/>
        </w:rPr>
        <w:t xml:space="preserve">erson may be seen as competing or at odds with the interests of the Foundation. </w:t>
      </w:r>
      <w:r w:rsidR="004C11A2" w:rsidRPr="00190F2A">
        <w:rPr>
          <w:rFonts w:ascii="Times New Roman" w:eastAsia="Times New Roman" w:hAnsi="Times New Roman"/>
          <w:sz w:val="28"/>
          <w:szCs w:val="28"/>
        </w:rPr>
        <w:t>Covered transactions are defined as “</w:t>
      </w:r>
      <w:r w:rsidR="008139FB" w:rsidRPr="00190F2A">
        <w:rPr>
          <w:rFonts w:ascii="Times New Roman" w:eastAsia="Times New Roman" w:hAnsi="Times New Roman"/>
          <w:sz w:val="28"/>
          <w:szCs w:val="28"/>
        </w:rPr>
        <w:t>f</w:t>
      </w:r>
      <w:r w:rsidR="004C11A2" w:rsidRPr="00190F2A">
        <w:rPr>
          <w:rFonts w:ascii="Times New Roman" w:eastAsia="Times New Roman" w:hAnsi="Times New Roman"/>
          <w:sz w:val="28"/>
          <w:szCs w:val="28"/>
        </w:rPr>
        <w:t xml:space="preserve">inancial </w:t>
      </w:r>
      <w:r w:rsidR="008139FB" w:rsidRPr="00190F2A">
        <w:rPr>
          <w:rFonts w:ascii="Times New Roman" w:eastAsia="Times New Roman" w:hAnsi="Times New Roman"/>
          <w:sz w:val="28"/>
          <w:szCs w:val="28"/>
        </w:rPr>
        <w:t>i</w:t>
      </w:r>
      <w:r w:rsidR="004C11A2" w:rsidRPr="00190F2A">
        <w:rPr>
          <w:rFonts w:ascii="Times New Roman" w:eastAsia="Times New Roman" w:hAnsi="Times New Roman"/>
          <w:sz w:val="28"/>
          <w:szCs w:val="28"/>
        </w:rPr>
        <w:t>nterest” and “</w:t>
      </w:r>
      <w:r w:rsidR="008139FB" w:rsidRPr="00190F2A">
        <w:rPr>
          <w:rFonts w:ascii="Times New Roman" w:eastAsia="Times New Roman" w:hAnsi="Times New Roman"/>
          <w:sz w:val="28"/>
          <w:szCs w:val="28"/>
        </w:rPr>
        <w:t>d</w:t>
      </w:r>
      <w:r w:rsidR="004C11A2" w:rsidRPr="00190F2A">
        <w:rPr>
          <w:rFonts w:ascii="Times New Roman" w:eastAsia="Times New Roman" w:hAnsi="Times New Roman"/>
          <w:sz w:val="28"/>
          <w:szCs w:val="28"/>
        </w:rPr>
        <w:t xml:space="preserve">uality of </w:t>
      </w:r>
      <w:r w:rsidR="008139FB" w:rsidRPr="00190F2A">
        <w:rPr>
          <w:rFonts w:ascii="Times New Roman" w:eastAsia="Times New Roman" w:hAnsi="Times New Roman"/>
          <w:sz w:val="28"/>
          <w:szCs w:val="28"/>
        </w:rPr>
        <w:t>i</w:t>
      </w:r>
      <w:r w:rsidR="004C11A2" w:rsidRPr="00190F2A">
        <w:rPr>
          <w:rFonts w:ascii="Times New Roman" w:eastAsia="Times New Roman" w:hAnsi="Times New Roman"/>
          <w:sz w:val="28"/>
          <w:szCs w:val="28"/>
        </w:rPr>
        <w:t xml:space="preserve">nterest” for the purposes of this </w:t>
      </w:r>
      <w:r w:rsidR="0025730B" w:rsidRPr="00190F2A">
        <w:rPr>
          <w:rFonts w:ascii="Times New Roman" w:eastAsia="Times New Roman" w:hAnsi="Times New Roman"/>
          <w:sz w:val="28"/>
          <w:szCs w:val="28"/>
        </w:rPr>
        <w:t>policy</w:t>
      </w:r>
      <w:r w:rsidR="004C11A2" w:rsidRPr="00190F2A">
        <w:rPr>
          <w:rFonts w:ascii="Times New Roman" w:eastAsia="Times New Roman" w:hAnsi="Times New Roman"/>
          <w:sz w:val="28"/>
          <w:szCs w:val="28"/>
        </w:rPr>
        <w:t xml:space="preserve">.  </w:t>
      </w:r>
    </w:p>
    <w:p w14:paraId="1E821F13" w14:textId="77777777" w:rsidR="00F738CC" w:rsidRPr="00190F2A" w:rsidRDefault="00F738CC" w:rsidP="00F738CC">
      <w:pPr>
        <w:spacing w:after="0" w:line="240" w:lineRule="auto"/>
        <w:jc w:val="both"/>
        <w:rPr>
          <w:rFonts w:ascii="Times New Roman" w:eastAsia="Times New Roman" w:hAnsi="Times New Roman"/>
          <w:sz w:val="28"/>
          <w:szCs w:val="28"/>
        </w:rPr>
      </w:pPr>
    </w:p>
    <w:p w14:paraId="7E58758F" w14:textId="77777777" w:rsidR="0042438E" w:rsidRPr="00190F2A" w:rsidRDefault="00B15AE9" w:rsidP="00B15AE9">
      <w:pPr>
        <w:tabs>
          <w:tab w:val="left" w:pos="10560"/>
        </w:tabs>
        <w:spacing w:after="0" w:line="240" w:lineRule="auto"/>
        <w:rPr>
          <w:rFonts w:ascii="Times New Roman" w:eastAsia="Times New Roman" w:hAnsi="Times New Roman"/>
          <w:sz w:val="28"/>
          <w:szCs w:val="28"/>
        </w:rPr>
      </w:pPr>
      <w:r w:rsidRPr="00190F2A">
        <w:rPr>
          <w:rFonts w:ascii="Times New Roman" w:eastAsia="Times New Roman" w:hAnsi="Times New Roman"/>
          <w:sz w:val="28"/>
          <w:szCs w:val="28"/>
        </w:rPr>
        <w:tab/>
      </w:r>
    </w:p>
    <w:p w14:paraId="22A2DEBF" w14:textId="77777777" w:rsidR="00B00F86" w:rsidRPr="00190F2A" w:rsidRDefault="00DC6D57" w:rsidP="00BB4679">
      <w:pPr>
        <w:numPr>
          <w:ilvl w:val="0"/>
          <w:numId w:val="16"/>
        </w:num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t>Financial Interest</w:t>
      </w:r>
    </w:p>
    <w:p w14:paraId="5D47F929" w14:textId="20F336F6" w:rsidR="001073BB" w:rsidRPr="00190F2A" w:rsidRDefault="00DC6D57" w:rsidP="00F738CC">
      <w:pPr>
        <w:spacing w:after="0" w:line="240" w:lineRule="auto"/>
        <w:ind w:left="720"/>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If a </w:t>
      </w:r>
      <w:r w:rsidR="00A3737D" w:rsidRPr="00190F2A">
        <w:rPr>
          <w:rFonts w:ascii="Times New Roman" w:eastAsia="Times New Roman" w:hAnsi="Times New Roman"/>
          <w:sz w:val="28"/>
          <w:szCs w:val="28"/>
        </w:rPr>
        <w:t>covered person</w:t>
      </w:r>
      <w:r w:rsidRPr="00190F2A">
        <w:rPr>
          <w:rFonts w:ascii="Times New Roman" w:eastAsia="Times New Roman" w:hAnsi="Times New Roman"/>
          <w:sz w:val="28"/>
          <w:szCs w:val="28"/>
        </w:rPr>
        <w:t xml:space="preserve"> has a financial interest conflicting with the interest</w:t>
      </w:r>
      <w:r w:rsidR="0025730B" w:rsidRPr="00190F2A">
        <w:rPr>
          <w:rFonts w:ascii="Times New Roman" w:eastAsia="Times New Roman" w:hAnsi="Times New Roman"/>
          <w:sz w:val="28"/>
          <w:szCs w:val="28"/>
        </w:rPr>
        <w:t>s</w:t>
      </w:r>
      <w:r w:rsidRPr="00190F2A">
        <w:rPr>
          <w:rFonts w:ascii="Times New Roman" w:eastAsia="Times New Roman" w:hAnsi="Times New Roman"/>
          <w:sz w:val="28"/>
          <w:szCs w:val="28"/>
        </w:rPr>
        <w:t xml:space="preserve"> of the </w:t>
      </w:r>
      <w:r w:rsidR="00243320" w:rsidRPr="00190F2A">
        <w:rPr>
          <w:rFonts w:ascii="Times New Roman" w:eastAsia="Times New Roman" w:hAnsi="Times New Roman"/>
          <w:sz w:val="28"/>
          <w:szCs w:val="28"/>
        </w:rPr>
        <w:t>F</w:t>
      </w:r>
      <w:r w:rsidRPr="00190F2A">
        <w:rPr>
          <w:rFonts w:ascii="Times New Roman" w:eastAsia="Times New Roman" w:hAnsi="Times New Roman"/>
          <w:sz w:val="28"/>
          <w:szCs w:val="28"/>
        </w:rPr>
        <w:t xml:space="preserve">oundation in any manner (such as whether to enter into a contract with such individual or with an organization with which such individual is associated), then the </w:t>
      </w:r>
      <w:r w:rsidR="00A3737D" w:rsidRPr="00190F2A">
        <w:rPr>
          <w:rFonts w:ascii="Times New Roman" w:eastAsia="Times New Roman" w:hAnsi="Times New Roman"/>
          <w:sz w:val="28"/>
          <w:szCs w:val="28"/>
        </w:rPr>
        <w:t xml:space="preserve">covered person </w:t>
      </w:r>
      <w:r w:rsidRPr="00190F2A">
        <w:rPr>
          <w:rFonts w:ascii="Times New Roman" w:eastAsia="Times New Roman" w:hAnsi="Times New Roman"/>
          <w:sz w:val="28"/>
          <w:szCs w:val="28"/>
        </w:rPr>
        <w:t>must bring the conflict to the attention of the other members</w:t>
      </w:r>
      <w:r w:rsidR="00472082" w:rsidRPr="00190F2A">
        <w:rPr>
          <w:rFonts w:ascii="Times New Roman" w:eastAsia="Times New Roman" w:hAnsi="Times New Roman"/>
          <w:sz w:val="28"/>
          <w:szCs w:val="28"/>
        </w:rPr>
        <w:t>, shall provide information as requested</w:t>
      </w:r>
      <w:r w:rsidRPr="00190F2A">
        <w:rPr>
          <w:rFonts w:ascii="Times New Roman" w:eastAsia="Times New Roman" w:hAnsi="Times New Roman"/>
          <w:sz w:val="28"/>
          <w:szCs w:val="28"/>
        </w:rPr>
        <w:t xml:space="preserve"> and </w:t>
      </w:r>
      <w:r w:rsidR="00472082" w:rsidRPr="00190F2A">
        <w:rPr>
          <w:rFonts w:ascii="Times New Roman" w:eastAsia="Times New Roman" w:hAnsi="Times New Roman"/>
          <w:sz w:val="28"/>
          <w:szCs w:val="28"/>
        </w:rPr>
        <w:t xml:space="preserve">then </w:t>
      </w:r>
      <w:r w:rsidRPr="00190F2A">
        <w:rPr>
          <w:rFonts w:ascii="Times New Roman" w:eastAsia="Times New Roman" w:hAnsi="Times New Roman"/>
          <w:sz w:val="28"/>
          <w:szCs w:val="28"/>
        </w:rPr>
        <w:t xml:space="preserve">refrain from deliberating or voting </w:t>
      </w:r>
      <w:r w:rsidR="0025730B" w:rsidRPr="00190F2A">
        <w:rPr>
          <w:rFonts w:ascii="Times New Roman" w:eastAsia="Times New Roman" w:hAnsi="Times New Roman"/>
          <w:sz w:val="28"/>
          <w:szCs w:val="28"/>
        </w:rPr>
        <w:t>on</w:t>
      </w:r>
      <w:r w:rsidRPr="00190F2A">
        <w:rPr>
          <w:rFonts w:ascii="Times New Roman" w:eastAsia="Times New Roman" w:hAnsi="Times New Roman"/>
          <w:sz w:val="28"/>
          <w:szCs w:val="28"/>
        </w:rPr>
        <w:t xml:space="preserve"> any decision with respect to the matter.</w:t>
      </w:r>
    </w:p>
    <w:p w14:paraId="2D2E8771" w14:textId="77777777" w:rsidR="000D2714" w:rsidRPr="00190F2A" w:rsidRDefault="000D2714" w:rsidP="00F738CC">
      <w:pPr>
        <w:spacing w:after="0" w:line="240" w:lineRule="auto"/>
        <w:ind w:left="720"/>
        <w:jc w:val="both"/>
        <w:rPr>
          <w:rFonts w:ascii="Times New Roman" w:eastAsia="Times New Roman" w:hAnsi="Times New Roman"/>
          <w:sz w:val="28"/>
          <w:szCs w:val="28"/>
        </w:rPr>
      </w:pPr>
    </w:p>
    <w:p w14:paraId="6D0EC2F4" w14:textId="77777777" w:rsidR="00DC6D57" w:rsidRPr="00190F2A" w:rsidRDefault="00DC6D57" w:rsidP="00F738CC">
      <w:pPr>
        <w:pStyle w:val="ListParagraph"/>
        <w:numPr>
          <w:ilvl w:val="1"/>
          <w:numId w:val="17"/>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A </w:t>
      </w:r>
      <w:r w:rsidR="007D0853" w:rsidRPr="00190F2A">
        <w:rPr>
          <w:rFonts w:ascii="Times New Roman" w:eastAsia="Times New Roman" w:hAnsi="Times New Roman"/>
          <w:sz w:val="28"/>
          <w:szCs w:val="28"/>
        </w:rPr>
        <w:t>substantial financial interest directly in the proposed or exi</w:t>
      </w:r>
      <w:r w:rsidR="00BB4679" w:rsidRPr="00190F2A">
        <w:rPr>
          <w:rFonts w:ascii="Times New Roman" w:eastAsia="Times New Roman" w:hAnsi="Times New Roman"/>
          <w:sz w:val="28"/>
          <w:szCs w:val="28"/>
        </w:rPr>
        <w:t>sting contract or transaction.</w:t>
      </w:r>
    </w:p>
    <w:p w14:paraId="6A5A00BA" w14:textId="77777777" w:rsidR="00DC6D57" w:rsidRPr="00190F2A" w:rsidRDefault="00574EFC" w:rsidP="00F738CC">
      <w:pPr>
        <w:numPr>
          <w:ilvl w:val="0"/>
          <w:numId w:val="19"/>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Ownership in a public or private company doing business with the </w:t>
      </w:r>
      <w:r w:rsidR="00243320" w:rsidRPr="00190F2A">
        <w:rPr>
          <w:rFonts w:ascii="Times New Roman" w:eastAsia="Times New Roman" w:hAnsi="Times New Roman"/>
          <w:sz w:val="28"/>
          <w:szCs w:val="28"/>
        </w:rPr>
        <w:t>F</w:t>
      </w:r>
      <w:r w:rsidRPr="00190F2A">
        <w:rPr>
          <w:rFonts w:ascii="Times New Roman" w:eastAsia="Times New Roman" w:hAnsi="Times New Roman"/>
          <w:sz w:val="28"/>
          <w:szCs w:val="28"/>
        </w:rPr>
        <w:t>oundation</w:t>
      </w:r>
      <w:r w:rsidR="00BB4679" w:rsidRPr="00190F2A">
        <w:rPr>
          <w:rFonts w:ascii="Times New Roman" w:eastAsia="Times New Roman" w:hAnsi="Times New Roman"/>
          <w:sz w:val="28"/>
          <w:szCs w:val="28"/>
        </w:rPr>
        <w:t>, or</w:t>
      </w:r>
    </w:p>
    <w:p w14:paraId="19DAC39A" w14:textId="77777777" w:rsidR="00DC6D57" w:rsidRPr="00190F2A" w:rsidRDefault="00574EFC" w:rsidP="00F738CC">
      <w:pPr>
        <w:numPr>
          <w:ilvl w:val="0"/>
          <w:numId w:val="19"/>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Ownership or investment interest in an entity doing business with the </w:t>
      </w:r>
      <w:r w:rsidR="003A6A31" w:rsidRPr="00190F2A">
        <w:rPr>
          <w:rFonts w:ascii="Times New Roman" w:eastAsia="Times New Roman" w:hAnsi="Times New Roman"/>
          <w:sz w:val="28"/>
          <w:szCs w:val="28"/>
        </w:rPr>
        <w:t>F</w:t>
      </w:r>
      <w:r w:rsidRPr="00190F2A">
        <w:rPr>
          <w:rFonts w:ascii="Times New Roman" w:eastAsia="Times New Roman" w:hAnsi="Times New Roman"/>
          <w:sz w:val="28"/>
          <w:szCs w:val="28"/>
        </w:rPr>
        <w:t xml:space="preserve">oundation and that produces income for a </w:t>
      </w:r>
      <w:r w:rsidR="00243320" w:rsidRPr="00190F2A">
        <w:rPr>
          <w:rFonts w:ascii="Times New Roman" w:eastAsia="Times New Roman" w:hAnsi="Times New Roman"/>
          <w:sz w:val="28"/>
          <w:szCs w:val="28"/>
        </w:rPr>
        <w:t>Trustee</w:t>
      </w:r>
      <w:r w:rsidRPr="00190F2A">
        <w:rPr>
          <w:rFonts w:ascii="Times New Roman" w:eastAsia="Times New Roman" w:hAnsi="Times New Roman"/>
          <w:sz w:val="28"/>
          <w:szCs w:val="28"/>
        </w:rPr>
        <w:t xml:space="preserve"> o</w:t>
      </w:r>
      <w:r w:rsidR="00243320" w:rsidRPr="00190F2A">
        <w:rPr>
          <w:rFonts w:ascii="Times New Roman" w:eastAsia="Times New Roman" w:hAnsi="Times New Roman"/>
          <w:sz w:val="28"/>
          <w:szCs w:val="28"/>
        </w:rPr>
        <w:t>r</w:t>
      </w:r>
      <w:r w:rsidRPr="00190F2A">
        <w:rPr>
          <w:rFonts w:ascii="Times New Roman" w:eastAsia="Times New Roman" w:hAnsi="Times New Roman"/>
          <w:sz w:val="28"/>
          <w:szCs w:val="28"/>
        </w:rPr>
        <w:t xml:space="preserve"> </w:t>
      </w:r>
      <w:r w:rsidR="00243320" w:rsidRPr="00190F2A">
        <w:rPr>
          <w:rFonts w:ascii="Times New Roman" w:eastAsia="Times New Roman" w:hAnsi="Times New Roman"/>
          <w:sz w:val="28"/>
          <w:szCs w:val="28"/>
        </w:rPr>
        <w:t>O</w:t>
      </w:r>
      <w:r w:rsidRPr="00190F2A">
        <w:rPr>
          <w:rFonts w:ascii="Times New Roman" w:eastAsia="Times New Roman" w:hAnsi="Times New Roman"/>
          <w:sz w:val="28"/>
          <w:szCs w:val="28"/>
        </w:rPr>
        <w:t>fficer that is significant for him or her</w:t>
      </w:r>
      <w:r w:rsidR="001F7AAF" w:rsidRPr="00190F2A">
        <w:rPr>
          <w:rFonts w:ascii="Times New Roman" w:eastAsia="Times New Roman" w:hAnsi="Times New Roman"/>
          <w:sz w:val="28"/>
          <w:szCs w:val="28"/>
        </w:rPr>
        <w:t>,</w:t>
      </w:r>
      <w:r w:rsidR="0025730B" w:rsidRPr="00190F2A">
        <w:rPr>
          <w:rFonts w:ascii="Times New Roman" w:eastAsia="Times New Roman" w:hAnsi="Times New Roman"/>
          <w:sz w:val="28"/>
          <w:szCs w:val="28"/>
        </w:rPr>
        <w:t xml:space="preserve"> or</w:t>
      </w:r>
    </w:p>
    <w:p w14:paraId="788EB13A" w14:textId="77777777" w:rsidR="007D0853" w:rsidRPr="00190F2A" w:rsidRDefault="00F07DB7" w:rsidP="00F738CC">
      <w:pPr>
        <w:numPr>
          <w:ilvl w:val="0"/>
          <w:numId w:val="19"/>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A compensation arrangement with an entity or individual doing business with the </w:t>
      </w:r>
      <w:r w:rsidR="003A6A31" w:rsidRPr="00190F2A">
        <w:rPr>
          <w:rFonts w:ascii="Times New Roman" w:eastAsia="Times New Roman" w:hAnsi="Times New Roman"/>
          <w:sz w:val="28"/>
          <w:szCs w:val="28"/>
        </w:rPr>
        <w:t>F</w:t>
      </w:r>
      <w:r w:rsidR="00BB4679" w:rsidRPr="00190F2A">
        <w:rPr>
          <w:rFonts w:ascii="Times New Roman" w:eastAsia="Times New Roman" w:hAnsi="Times New Roman"/>
          <w:sz w:val="28"/>
          <w:szCs w:val="28"/>
        </w:rPr>
        <w:t>oundation.</w:t>
      </w:r>
    </w:p>
    <w:p w14:paraId="1531E673" w14:textId="77777777" w:rsidR="00DC6D57" w:rsidRPr="00190F2A" w:rsidRDefault="00F07DB7" w:rsidP="00F738CC">
      <w:pPr>
        <w:pStyle w:val="ListParagraph"/>
        <w:numPr>
          <w:ilvl w:val="1"/>
          <w:numId w:val="17"/>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A substantial</w:t>
      </w:r>
      <w:r w:rsidR="00C13AEC" w:rsidRPr="00190F2A">
        <w:rPr>
          <w:rStyle w:val="FootnoteReference"/>
          <w:sz w:val="28"/>
          <w:szCs w:val="28"/>
        </w:rPr>
        <w:footnoteReference w:id="2"/>
      </w:r>
      <w:r w:rsidRPr="00190F2A">
        <w:rPr>
          <w:rFonts w:ascii="Times New Roman" w:eastAsia="Times New Roman" w:hAnsi="Times New Roman"/>
          <w:sz w:val="28"/>
          <w:szCs w:val="28"/>
        </w:rPr>
        <w:t xml:space="preserve"> financial interest in any other organization that </w:t>
      </w:r>
      <w:r w:rsidR="00B36120" w:rsidRPr="00190F2A">
        <w:rPr>
          <w:rFonts w:ascii="Times New Roman" w:eastAsia="Times New Roman" w:hAnsi="Times New Roman"/>
          <w:sz w:val="28"/>
          <w:szCs w:val="28"/>
        </w:rPr>
        <w:t>(</w:t>
      </w:r>
      <w:r w:rsidRPr="00190F2A">
        <w:rPr>
          <w:rFonts w:ascii="Times New Roman" w:eastAsia="Times New Roman" w:hAnsi="Times New Roman"/>
          <w:sz w:val="28"/>
          <w:szCs w:val="28"/>
        </w:rPr>
        <w:t>a) is a party to the proposed or existing contract</w:t>
      </w:r>
      <w:r w:rsidR="003A6A31" w:rsidRPr="00190F2A">
        <w:rPr>
          <w:rFonts w:ascii="Times New Roman" w:eastAsia="Times New Roman" w:hAnsi="Times New Roman"/>
          <w:sz w:val="28"/>
          <w:szCs w:val="28"/>
        </w:rPr>
        <w:t>,</w:t>
      </w:r>
      <w:r w:rsidRPr="00190F2A">
        <w:rPr>
          <w:rFonts w:ascii="Times New Roman" w:eastAsia="Times New Roman" w:hAnsi="Times New Roman"/>
          <w:sz w:val="28"/>
          <w:szCs w:val="28"/>
        </w:rPr>
        <w:t xml:space="preserve"> transaction</w:t>
      </w:r>
      <w:r w:rsidR="003A6A31" w:rsidRPr="00190F2A">
        <w:rPr>
          <w:rFonts w:ascii="Times New Roman" w:eastAsia="Times New Roman" w:hAnsi="Times New Roman"/>
          <w:sz w:val="28"/>
          <w:szCs w:val="28"/>
        </w:rPr>
        <w:t>,</w:t>
      </w:r>
      <w:r w:rsidRPr="00190F2A">
        <w:rPr>
          <w:rFonts w:ascii="Times New Roman" w:eastAsia="Times New Roman" w:hAnsi="Times New Roman"/>
          <w:sz w:val="28"/>
          <w:szCs w:val="28"/>
        </w:rPr>
        <w:t xml:space="preserve"> or arrangement</w:t>
      </w:r>
      <w:r w:rsidR="0025730B" w:rsidRPr="00190F2A">
        <w:rPr>
          <w:rFonts w:ascii="Times New Roman" w:eastAsia="Times New Roman" w:hAnsi="Times New Roman"/>
          <w:sz w:val="28"/>
          <w:szCs w:val="28"/>
        </w:rPr>
        <w:t>,</w:t>
      </w:r>
      <w:r w:rsidRPr="00190F2A">
        <w:rPr>
          <w:rFonts w:ascii="Times New Roman" w:eastAsia="Times New Roman" w:hAnsi="Times New Roman"/>
          <w:sz w:val="28"/>
          <w:szCs w:val="28"/>
        </w:rPr>
        <w:t xml:space="preserve"> or (b) is in any way involved in the proposed or existing contract</w:t>
      </w:r>
      <w:r w:rsidR="003A6A31" w:rsidRPr="00190F2A">
        <w:rPr>
          <w:rFonts w:ascii="Times New Roman" w:eastAsia="Times New Roman" w:hAnsi="Times New Roman"/>
          <w:sz w:val="28"/>
          <w:szCs w:val="28"/>
        </w:rPr>
        <w:t>,</w:t>
      </w:r>
      <w:r w:rsidRPr="00190F2A">
        <w:rPr>
          <w:rFonts w:ascii="Times New Roman" w:eastAsia="Times New Roman" w:hAnsi="Times New Roman"/>
          <w:sz w:val="28"/>
          <w:szCs w:val="28"/>
        </w:rPr>
        <w:t xml:space="preserve"> transact</w:t>
      </w:r>
      <w:r w:rsidR="003A6A31" w:rsidRPr="00190F2A">
        <w:rPr>
          <w:rFonts w:ascii="Times New Roman" w:eastAsia="Times New Roman" w:hAnsi="Times New Roman"/>
          <w:sz w:val="28"/>
          <w:szCs w:val="28"/>
        </w:rPr>
        <w:t>ion,</w:t>
      </w:r>
      <w:r w:rsidRPr="00190F2A">
        <w:rPr>
          <w:rFonts w:ascii="Times New Roman" w:eastAsia="Times New Roman" w:hAnsi="Times New Roman"/>
          <w:sz w:val="28"/>
          <w:szCs w:val="28"/>
        </w:rPr>
        <w:t xml:space="preserve"> or arrangement, including through the provision of services in connection therewith. </w:t>
      </w:r>
    </w:p>
    <w:p w14:paraId="36627E4E" w14:textId="77777777" w:rsidR="00075A8B" w:rsidRPr="00190F2A" w:rsidRDefault="00075A8B" w:rsidP="00F738CC">
      <w:pPr>
        <w:pStyle w:val="ListParagraph"/>
        <w:spacing w:after="0" w:line="240" w:lineRule="auto"/>
        <w:ind w:left="1440"/>
        <w:jc w:val="both"/>
        <w:rPr>
          <w:rFonts w:ascii="Times New Roman" w:eastAsia="Times New Roman" w:hAnsi="Times New Roman"/>
          <w:sz w:val="28"/>
          <w:szCs w:val="28"/>
        </w:rPr>
      </w:pPr>
    </w:p>
    <w:p w14:paraId="7B943679" w14:textId="0C726688" w:rsidR="00DC6D57" w:rsidRPr="00190F2A" w:rsidRDefault="00DC6D57" w:rsidP="00F738CC">
      <w:pPr>
        <w:spacing w:after="0" w:line="240" w:lineRule="auto"/>
        <w:ind w:left="810"/>
        <w:jc w:val="both"/>
        <w:rPr>
          <w:rFonts w:ascii="Times New Roman" w:eastAsia="Times New Roman" w:hAnsi="Times New Roman"/>
          <w:sz w:val="28"/>
          <w:szCs w:val="28"/>
        </w:rPr>
      </w:pPr>
      <w:r w:rsidRPr="00190F2A">
        <w:rPr>
          <w:rFonts w:ascii="Times New Roman" w:eastAsia="Times New Roman" w:hAnsi="Times New Roman"/>
          <w:sz w:val="28"/>
          <w:szCs w:val="28"/>
        </w:rPr>
        <w:t>Compensation includes direct and indirect remuneration as well as gifts or favors that are substantial in nature.</w:t>
      </w:r>
      <w:r w:rsidR="00137A58" w:rsidRPr="00190F2A">
        <w:rPr>
          <w:rFonts w:ascii="Times New Roman" w:eastAsia="Times New Roman" w:hAnsi="Times New Roman"/>
          <w:sz w:val="28"/>
          <w:szCs w:val="28"/>
        </w:rPr>
        <w:t xml:space="preserve">  </w:t>
      </w:r>
      <w:r w:rsidRPr="00190F2A">
        <w:rPr>
          <w:rFonts w:ascii="Times New Roman" w:eastAsia="Times New Roman" w:hAnsi="Times New Roman"/>
          <w:sz w:val="28"/>
          <w:szCs w:val="28"/>
        </w:rPr>
        <w:t xml:space="preserve">A financial interest is not necessarily a conflict of interest. </w:t>
      </w:r>
      <w:r w:rsidR="00F07DB7" w:rsidRPr="00190F2A">
        <w:rPr>
          <w:rFonts w:ascii="Times New Roman" w:eastAsia="Times New Roman" w:hAnsi="Times New Roman"/>
          <w:sz w:val="28"/>
          <w:szCs w:val="28"/>
        </w:rPr>
        <w:t>A</w:t>
      </w:r>
      <w:r w:rsidRPr="00190F2A">
        <w:rPr>
          <w:rFonts w:ascii="Times New Roman" w:eastAsia="Times New Roman" w:hAnsi="Times New Roman"/>
          <w:sz w:val="28"/>
          <w:szCs w:val="28"/>
        </w:rPr>
        <w:t xml:space="preserve"> person who has a financial interest may have a conflict of interest only if the </w:t>
      </w:r>
      <w:r w:rsidR="00A51ABE" w:rsidRPr="00190F2A">
        <w:rPr>
          <w:rFonts w:ascii="Times New Roman" w:eastAsia="Times New Roman" w:hAnsi="Times New Roman"/>
          <w:sz w:val="28"/>
          <w:szCs w:val="28"/>
        </w:rPr>
        <w:t>Conflict C</w:t>
      </w:r>
      <w:r w:rsidRPr="00190F2A">
        <w:rPr>
          <w:rFonts w:ascii="Times New Roman" w:eastAsia="Times New Roman" w:hAnsi="Times New Roman"/>
          <w:sz w:val="28"/>
          <w:szCs w:val="28"/>
        </w:rPr>
        <w:t>ommittee</w:t>
      </w:r>
      <w:r w:rsidR="00A51ABE" w:rsidRPr="00190F2A">
        <w:rPr>
          <w:rFonts w:ascii="Times New Roman" w:eastAsia="Times New Roman" w:hAnsi="Times New Roman"/>
          <w:sz w:val="28"/>
          <w:szCs w:val="28"/>
        </w:rPr>
        <w:t xml:space="preserve"> (as defined in the policy below)</w:t>
      </w:r>
      <w:r w:rsidRPr="00190F2A">
        <w:rPr>
          <w:rFonts w:ascii="Times New Roman" w:eastAsia="Times New Roman" w:hAnsi="Times New Roman"/>
          <w:sz w:val="28"/>
          <w:szCs w:val="28"/>
        </w:rPr>
        <w:t xml:space="preserve"> decides that a conflict of interest exists.</w:t>
      </w:r>
    </w:p>
    <w:p w14:paraId="7FFAAC60" w14:textId="77777777" w:rsidR="00E05EB3" w:rsidRPr="00190F2A" w:rsidRDefault="00E05EB3" w:rsidP="00F738CC">
      <w:pPr>
        <w:spacing w:after="0" w:line="240" w:lineRule="auto"/>
        <w:ind w:left="810"/>
        <w:jc w:val="both"/>
        <w:rPr>
          <w:rFonts w:ascii="Times New Roman" w:eastAsia="Times New Roman" w:hAnsi="Times New Roman"/>
          <w:sz w:val="28"/>
          <w:szCs w:val="28"/>
        </w:rPr>
      </w:pPr>
    </w:p>
    <w:p w14:paraId="4EB3D8C8" w14:textId="77777777" w:rsidR="00137A58" w:rsidRPr="00190F2A" w:rsidRDefault="00DC6D57" w:rsidP="00BB4679">
      <w:pPr>
        <w:numPr>
          <w:ilvl w:val="0"/>
          <w:numId w:val="16"/>
        </w:num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t>Duality of Interest</w:t>
      </w:r>
      <w:r w:rsidR="00137A58" w:rsidRPr="00190F2A">
        <w:rPr>
          <w:rFonts w:ascii="Times New Roman" w:eastAsia="Times New Roman" w:hAnsi="Times New Roman"/>
          <w:b/>
          <w:sz w:val="28"/>
          <w:szCs w:val="28"/>
        </w:rPr>
        <w:t xml:space="preserve"> </w:t>
      </w:r>
    </w:p>
    <w:p w14:paraId="64905EE0" w14:textId="5FC69250" w:rsidR="00DC6D57" w:rsidRPr="00190F2A" w:rsidRDefault="00DC6D57" w:rsidP="00F738CC">
      <w:pPr>
        <w:spacing w:after="0" w:line="240" w:lineRule="auto"/>
        <w:ind w:left="720"/>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A duality of interest exists when a </w:t>
      </w:r>
      <w:r w:rsidR="00A3737D" w:rsidRPr="00190F2A">
        <w:rPr>
          <w:rFonts w:ascii="Times New Roman" w:eastAsia="Times New Roman" w:hAnsi="Times New Roman"/>
          <w:sz w:val="28"/>
          <w:szCs w:val="28"/>
        </w:rPr>
        <w:t>covered person</w:t>
      </w:r>
      <w:r w:rsidRPr="00190F2A">
        <w:rPr>
          <w:rFonts w:ascii="Times New Roman" w:eastAsia="Times New Roman" w:hAnsi="Times New Roman"/>
          <w:sz w:val="28"/>
          <w:szCs w:val="28"/>
        </w:rPr>
        <w:t xml:space="preserve"> is affiliated with an organization seeking to request a grant from the </w:t>
      </w:r>
      <w:r w:rsidR="00243320" w:rsidRPr="00190F2A">
        <w:rPr>
          <w:rFonts w:ascii="Times New Roman" w:eastAsia="Times New Roman" w:hAnsi="Times New Roman"/>
          <w:sz w:val="28"/>
          <w:szCs w:val="28"/>
        </w:rPr>
        <w:t>F</w:t>
      </w:r>
      <w:r w:rsidRPr="00190F2A">
        <w:rPr>
          <w:rFonts w:ascii="Times New Roman" w:eastAsia="Times New Roman" w:hAnsi="Times New Roman"/>
          <w:sz w:val="28"/>
          <w:szCs w:val="28"/>
        </w:rPr>
        <w:t xml:space="preserve">oundation. Such affiliation exists if the </w:t>
      </w:r>
      <w:r w:rsidR="00A3737D" w:rsidRPr="00190F2A">
        <w:rPr>
          <w:rFonts w:ascii="Times New Roman" w:eastAsia="Times New Roman" w:hAnsi="Times New Roman"/>
          <w:sz w:val="28"/>
          <w:szCs w:val="28"/>
        </w:rPr>
        <w:t xml:space="preserve">covered </w:t>
      </w:r>
      <w:r w:rsidRPr="00190F2A">
        <w:rPr>
          <w:rFonts w:ascii="Times New Roman" w:eastAsia="Times New Roman" w:hAnsi="Times New Roman"/>
          <w:sz w:val="28"/>
          <w:szCs w:val="28"/>
        </w:rPr>
        <w:t xml:space="preserve">person is a director, trustee, officer, or employee of the organization, or has an unofficial role such as significant donor, volunteer, advocate, or advisor. </w:t>
      </w:r>
    </w:p>
    <w:p w14:paraId="119498A3" w14:textId="57BBE837" w:rsidR="00E05EB3" w:rsidRPr="00190F2A" w:rsidRDefault="00E05EB3" w:rsidP="00545A51">
      <w:pPr>
        <w:spacing w:after="0" w:line="240" w:lineRule="auto"/>
        <w:rPr>
          <w:rFonts w:ascii="Times New Roman" w:eastAsia="Times New Roman" w:hAnsi="Times New Roman"/>
          <w:sz w:val="28"/>
          <w:szCs w:val="28"/>
        </w:rPr>
      </w:pPr>
    </w:p>
    <w:p w14:paraId="64A9F7B2" w14:textId="77777777" w:rsidR="00027270" w:rsidRPr="00190F2A" w:rsidRDefault="00027270" w:rsidP="00F738CC">
      <w:pPr>
        <w:pStyle w:val="Heading2"/>
        <w:shd w:val="clear" w:color="auto" w:fill="FFFFFF"/>
        <w:spacing w:before="0" w:after="0"/>
        <w:rPr>
          <w:rFonts w:ascii="Times New Roman" w:hAnsi="Times New Roman" w:cs="Times New Roman"/>
          <w:i w:val="0"/>
          <w:iCs w:val="0"/>
          <w:spacing w:val="2"/>
        </w:rPr>
      </w:pPr>
      <w:r w:rsidRPr="00190F2A">
        <w:rPr>
          <w:rFonts w:ascii="Times New Roman" w:hAnsi="Times New Roman" w:cs="Times New Roman"/>
          <w:i w:val="0"/>
          <w:iCs w:val="0"/>
          <w:spacing w:val="2"/>
        </w:rPr>
        <w:t>Tests to Determine Conflicts of Interest</w:t>
      </w:r>
    </w:p>
    <w:p w14:paraId="679054E8" w14:textId="596FED4C" w:rsidR="00027270" w:rsidRPr="00190F2A" w:rsidRDefault="00027270" w:rsidP="00027270">
      <w:pPr>
        <w:pStyle w:val="NormalWeb"/>
        <w:shd w:val="clear" w:color="auto" w:fill="FFFFFF"/>
        <w:spacing w:before="0" w:beforeAutospacing="0" w:after="0" w:afterAutospacing="0"/>
        <w:jc w:val="both"/>
        <w:rPr>
          <w:spacing w:val="3"/>
          <w:sz w:val="28"/>
          <w:szCs w:val="28"/>
        </w:rPr>
      </w:pPr>
      <w:r w:rsidRPr="00190F2A">
        <w:rPr>
          <w:spacing w:val="3"/>
          <w:sz w:val="28"/>
          <w:szCs w:val="28"/>
        </w:rPr>
        <w:t>To assist covered persons in identifying and resolving conflicts of interest, proposed grants and other transactions should be evaluated in accordance with each of the following tests:</w:t>
      </w:r>
    </w:p>
    <w:p w14:paraId="35EF5C12" w14:textId="77777777" w:rsidR="00027270" w:rsidRPr="00190F2A" w:rsidRDefault="00027270" w:rsidP="00F738CC">
      <w:pPr>
        <w:pStyle w:val="NormalWeb"/>
        <w:shd w:val="clear" w:color="auto" w:fill="FFFFFF"/>
        <w:spacing w:before="0" w:beforeAutospacing="0" w:after="0" w:afterAutospacing="0"/>
        <w:jc w:val="both"/>
        <w:rPr>
          <w:spacing w:val="3"/>
          <w:sz w:val="28"/>
          <w:szCs w:val="28"/>
        </w:rPr>
      </w:pPr>
    </w:p>
    <w:p w14:paraId="2716420B" w14:textId="77777777" w:rsidR="00027270" w:rsidRPr="00190F2A" w:rsidRDefault="00027270" w:rsidP="00F738CC">
      <w:pPr>
        <w:pStyle w:val="Heading3"/>
        <w:shd w:val="clear" w:color="auto" w:fill="FFFFFF"/>
        <w:spacing w:before="0" w:after="0"/>
        <w:ind w:firstLine="720"/>
        <w:rPr>
          <w:rFonts w:ascii="Times New Roman" w:hAnsi="Times New Roman" w:cs="Times New Roman"/>
          <w:spacing w:val="2"/>
          <w:sz w:val="28"/>
          <w:szCs w:val="28"/>
        </w:rPr>
      </w:pPr>
      <w:r w:rsidRPr="00190F2A">
        <w:rPr>
          <w:rFonts w:ascii="Times New Roman" w:hAnsi="Times New Roman" w:cs="Times New Roman"/>
          <w:spacing w:val="2"/>
          <w:sz w:val="28"/>
          <w:szCs w:val="28"/>
        </w:rPr>
        <w:t>1. The Compliance or Legal Test</w:t>
      </w:r>
    </w:p>
    <w:p w14:paraId="1BF059D8" w14:textId="212F076A" w:rsidR="00027270" w:rsidRPr="00190F2A" w:rsidRDefault="00027270" w:rsidP="00F738CC">
      <w:pPr>
        <w:pStyle w:val="NormalWeb"/>
        <w:shd w:val="clear" w:color="auto" w:fill="FFFFFF"/>
        <w:jc w:val="both"/>
        <w:rPr>
          <w:spacing w:val="3"/>
          <w:sz w:val="28"/>
          <w:szCs w:val="28"/>
        </w:rPr>
      </w:pPr>
      <w:r w:rsidRPr="00190F2A">
        <w:rPr>
          <w:spacing w:val="3"/>
          <w:sz w:val="28"/>
          <w:szCs w:val="28"/>
        </w:rPr>
        <w:t>All grants</w:t>
      </w:r>
      <w:r w:rsidR="001826B3" w:rsidRPr="00190F2A">
        <w:rPr>
          <w:spacing w:val="3"/>
          <w:sz w:val="28"/>
          <w:szCs w:val="28"/>
        </w:rPr>
        <w:t xml:space="preserve">, </w:t>
      </w:r>
      <w:r w:rsidRPr="00190F2A">
        <w:rPr>
          <w:spacing w:val="3"/>
          <w:sz w:val="28"/>
          <w:szCs w:val="28"/>
        </w:rPr>
        <w:t xml:space="preserve">investments and disbursements by the Foundation must comply with the federal, state and local laws and regulations governing the Foundation. Where there is doubt whether a particular grant, investment, or disbursement meets the compliance test, a legal opinion </w:t>
      </w:r>
      <w:r w:rsidR="000807AF" w:rsidRPr="00190F2A">
        <w:rPr>
          <w:spacing w:val="3"/>
          <w:sz w:val="28"/>
          <w:szCs w:val="28"/>
        </w:rPr>
        <w:t>can</w:t>
      </w:r>
      <w:r w:rsidRPr="00190F2A">
        <w:rPr>
          <w:spacing w:val="3"/>
          <w:sz w:val="28"/>
          <w:szCs w:val="28"/>
        </w:rPr>
        <w:t xml:space="preserve"> be sought. When possible, conflicts should be avoided because this procedure can be costly and time consuming.</w:t>
      </w:r>
    </w:p>
    <w:p w14:paraId="6EB36FA2" w14:textId="243C4301" w:rsidR="00027270" w:rsidRPr="00190F2A" w:rsidRDefault="00027270" w:rsidP="00F738CC">
      <w:pPr>
        <w:pStyle w:val="NormalWeb"/>
        <w:shd w:val="clear" w:color="auto" w:fill="FFFFFF"/>
        <w:jc w:val="both"/>
        <w:rPr>
          <w:spacing w:val="3"/>
          <w:sz w:val="28"/>
          <w:szCs w:val="28"/>
        </w:rPr>
      </w:pPr>
      <w:r w:rsidRPr="00190F2A">
        <w:rPr>
          <w:spacing w:val="3"/>
          <w:sz w:val="28"/>
          <w:szCs w:val="28"/>
        </w:rPr>
        <w:t>The Internal Revenue Code virtually prohibits transactions between Trustees and the Foundation — i.e., no self-dealing. There are some exceptions and transitional rules, but self-dealing is not permissible, whether or not the parties deal at arm’s length.</w:t>
      </w:r>
    </w:p>
    <w:p w14:paraId="34270659" w14:textId="5B34271D" w:rsidR="00027270" w:rsidRPr="00190F2A" w:rsidRDefault="004F216B" w:rsidP="00F738CC">
      <w:pPr>
        <w:pStyle w:val="NormalWeb"/>
        <w:shd w:val="clear" w:color="auto" w:fill="FFFFFF"/>
        <w:jc w:val="both"/>
        <w:rPr>
          <w:spacing w:val="3"/>
          <w:sz w:val="28"/>
          <w:szCs w:val="28"/>
        </w:rPr>
      </w:pPr>
      <w:r w:rsidRPr="00190F2A">
        <w:rPr>
          <w:spacing w:val="3"/>
          <w:sz w:val="28"/>
          <w:szCs w:val="28"/>
        </w:rPr>
        <w:t>U</w:t>
      </w:r>
      <w:r w:rsidR="00027270" w:rsidRPr="00190F2A">
        <w:rPr>
          <w:spacing w:val="3"/>
          <w:sz w:val="28"/>
          <w:szCs w:val="28"/>
        </w:rPr>
        <w:t xml:space="preserve">nder the compliance or legal test, the Foundation should make no grant or investment that would result, directly or indirectly, in a financial benefit to any </w:t>
      </w:r>
      <w:r w:rsidRPr="00190F2A">
        <w:rPr>
          <w:spacing w:val="3"/>
          <w:sz w:val="28"/>
          <w:szCs w:val="28"/>
        </w:rPr>
        <w:t>covered person</w:t>
      </w:r>
      <w:r w:rsidR="00027270" w:rsidRPr="00190F2A">
        <w:rPr>
          <w:spacing w:val="3"/>
          <w:sz w:val="28"/>
          <w:szCs w:val="28"/>
        </w:rPr>
        <w:t>. This means that under the compliance test:</w:t>
      </w:r>
    </w:p>
    <w:p w14:paraId="582B65AA" w14:textId="77777777" w:rsidR="00027270" w:rsidRPr="00190F2A" w:rsidRDefault="00027270" w:rsidP="00F738CC">
      <w:pPr>
        <w:numPr>
          <w:ilvl w:val="0"/>
          <w:numId w:val="27"/>
        </w:numPr>
        <w:shd w:val="clear" w:color="auto" w:fill="FFFFFF"/>
        <w:spacing w:before="100" w:beforeAutospacing="1" w:after="100" w:afterAutospacing="1" w:line="240" w:lineRule="auto"/>
        <w:jc w:val="both"/>
        <w:rPr>
          <w:rFonts w:ascii="Times New Roman" w:hAnsi="Times New Roman"/>
          <w:spacing w:val="3"/>
          <w:sz w:val="28"/>
          <w:szCs w:val="28"/>
        </w:rPr>
      </w:pPr>
      <w:r w:rsidRPr="00190F2A">
        <w:rPr>
          <w:rFonts w:ascii="Times New Roman" w:hAnsi="Times New Roman"/>
          <w:spacing w:val="3"/>
          <w:sz w:val="28"/>
          <w:szCs w:val="28"/>
        </w:rPr>
        <w:t>General purposes support to a prospective grantee organization would be prohibited if a Trustee is a paid employee of, or consultant to, the organization.</w:t>
      </w:r>
    </w:p>
    <w:p w14:paraId="13E802BA" w14:textId="77777777" w:rsidR="00027270" w:rsidRPr="00190F2A" w:rsidRDefault="00027270" w:rsidP="00F738CC">
      <w:pPr>
        <w:numPr>
          <w:ilvl w:val="0"/>
          <w:numId w:val="27"/>
        </w:numPr>
        <w:shd w:val="clear" w:color="auto" w:fill="FFFFFF"/>
        <w:spacing w:before="100" w:beforeAutospacing="1" w:after="100" w:afterAutospacing="1" w:line="240" w:lineRule="auto"/>
        <w:jc w:val="both"/>
        <w:rPr>
          <w:rFonts w:ascii="Times New Roman" w:hAnsi="Times New Roman"/>
          <w:spacing w:val="3"/>
          <w:sz w:val="28"/>
          <w:szCs w:val="28"/>
        </w:rPr>
      </w:pPr>
      <w:r w:rsidRPr="00190F2A">
        <w:rPr>
          <w:rFonts w:ascii="Times New Roman" w:hAnsi="Times New Roman"/>
          <w:spacing w:val="3"/>
          <w:sz w:val="28"/>
          <w:szCs w:val="28"/>
        </w:rPr>
        <w:t>Support for a particular project would also be prohibited if a Trustee might financially benefit, even indirectly.</w:t>
      </w:r>
    </w:p>
    <w:p w14:paraId="46BD567D" w14:textId="77777777" w:rsidR="00027270" w:rsidRPr="00190F2A" w:rsidRDefault="00027270" w:rsidP="00F738CC">
      <w:pPr>
        <w:numPr>
          <w:ilvl w:val="0"/>
          <w:numId w:val="27"/>
        </w:numPr>
        <w:shd w:val="clear" w:color="auto" w:fill="FFFFFF"/>
        <w:spacing w:before="100" w:beforeAutospacing="1" w:after="100" w:afterAutospacing="1" w:line="240" w:lineRule="auto"/>
        <w:jc w:val="both"/>
        <w:rPr>
          <w:rFonts w:ascii="Times New Roman" w:hAnsi="Times New Roman"/>
          <w:spacing w:val="3"/>
          <w:sz w:val="28"/>
          <w:szCs w:val="28"/>
        </w:rPr>
      </w:pPr>
      <w:r w:rsidRPr="00190F2A">
        <w:rPr>
          <w:rFonts w:ascii="Times New Roman" w:hAnsi="Times New Roman"/>
          <w:spacing w:val="3"/>
          <w:sz w:val="28"/>
          <w:szCs w:val="28"/>
        </w:rPr>
        <w:t>Allowing a Trustee or member of a Trustee’s family to pool his or her investments with amounts invested by the Foundation in order to satisfy the minimum investment requirements of a particular private equity or hedge fund or to reduce investment fees paid by the Trustee or member of a Trustee’s family (or to increase investment return) would not be permissible.</w:t>
      </w:r>
    </w:p>
    <w:p w14:paraId="68ABC6BC" w14:textId="77777777" w:rsidR="00027270" w:rsidRPr="00190F2A" w:rsidRDefault="00027270" w:rsidP="00F738CC">
      <w:pPr>
        <w:pStyle w:val="Heading3"/>
        <w:shd w:val="clear" w:color="auto" w:fill="FFFFFF"/>
        <w:ind w:firstLine="360"/>
        <w:rPr>
          <w:rFonts w:ascii="Times New Roman" w:hAnsi="Times New Roman" w:cs="Times New Roman"/>
          <w:spacing w:val="2"/>
          <w:sz w:val="28"/>
          <w:szCs w:val="28"/>
        </w:rPr>
      </w:pPr>
      <w:r w:rsidRPr="00190F2A">
        <w:rPr>
          <w:rFonts w:ascii="Times New Roman" w:hAnsi="Times New Roman" w:cs="Times New Roman"/>
          <w:spacing w:val="2"/>
          <w:sz w:val="28"/>
          <w:szCs w:val="28"/>
        </w:rPr>
        <w:t>2. The Program or Merit Test</w:t>
      </w:r>
    </w:p>
    <w:p w14:paraId="20F40585" w14:textId="77777777" w:rsidR="00027270" w:rsidRPr="00190F2A" w:rsidRDefault="00027270" w:rsidP="00027270">
      <w:pPr>
        <w:pStyle w:val="NormalWeb"/>
        <w:shd w:val="clear" w:color="auto" w:fill="FFFFFF"/>
        <w:rPr>
          <w:spacing w:val="3"/>
          <w:sz w:val="28"/>
          <w:szCs w:val="28"/>
        </w:rPr>
      </w:pPr>
      <w:r w:rsidRPr="00190F2A">
        <w:rPr>
          <w:spacing w:val="3"/>
          <w:sz w:val="28"/>
          <w:szCs w:val="28"/>
        </w:rPr>
        <w:t>There are two basic elements of the program or merit test:</w:t>
      </w:r>
    </w:p>
    <w:p w14:paraId="4C849662" w14:textId="51DF481D" w:rsidR="00027270" w:rsidRPr="00190F2A" w:rsidRDefault="00027270" w:rsidP="00F738CC">
      <w:pPr>
        <w:numPr>
          <w:ilvl w:val="0"/>
          <w:numId w:val="28"/>
        </w:numPr>
        <w:shd w:val="clear" w:color="auto" w:fill="FFFFFF"/>
        <w:spacing w:before="100" w:beforeAutospacing="1" w:after="100" w:afterAutospacing="1" w:line="240" w:lineRule="auto"/>
        <w:jc w:val="both"/>
        <w:rPr>
          <w:rFonts w:ascii="Times New Roman" w:hAnsi="Times New Roman"/>
          <w:spacing w:val="3"/>
          <w:sz w:val="28"/>
          <w:szCs w:val="28"/>
        </w:rPr>
      </w:pPr>
      <w:r w:rsidRPr="00190F2A">
        <w:rPr>
          <w:rFonts w:ascii="Times New Roman" w:hAnsi="Times New Roman"/>
          <w:spacing w:val="3"/>
          <w:sz w:val="28"/>
          <w:szCs w:val="28"/>
        </w:rPr>
        <w:t xml:space="preserve">Grants to any organization which a </w:t>
      </w:r>
      <w:r w:rsidR="002B61BA" w:rsidRPr="00190F2A">
        <w:rPr>
          <w:rFonts w:ascii="Times New Roman" w:hAnsi="Times New Roman"/>
          <w:spacing w:val="3"/>
          <w:sz w:val="28"/>
          <w:szCs w:val="28"/>
        </w:rPr>
        <w:t>covered person</w:t>
      </w:r>
      <w:r w:rsidRPr="00190F2A">
        <w:rPr>
          <w:rFonts w:ascii="Times New Roman" w:hAnsi="Times New Roman"/>
          <w:spacing w:val="3"/>
          <w:sz w:val="28"/>
          <w:szCs w:val="28"/>
        </w:rPr>
        <w:t xml:space="preserve"> serves as an officer, director, trustee, staff</w:t>
      </w:r>
      <w:r w:rsidR="002B61BA" w:rsidRPr="00190F2A">
        <w:rPr>
          <w:rFonts w:ascii="Times New Roman" w:hAnsi="Times New Roman"/>
          <w:spacing w:val="3"/>
          <w:sz w:val="28"/>
          <w:szCs w:val="28"/>
        </w:rPr>
        <w:t xml:space="preserve"> </w:t>
      </w:r>
      <w:r w:rsidRPr="00190F2A">
        <w:rPr>
          <w:rFonts w:ascii="Times New Roman" w:hAnsi="Times New Roman"/>
          <w:spacing w:val="3"/>
          <w:sz w:val="28"/>
          <w:szCs w:val="28"/>
        </w:rPr>
        <w:t>member, or consultant should meet the general program criteria and priorities of the Foundation as previously reviewed and approved by the Trustees.</w:t>
      </w:r>
    </w:p>
    <w:p w14:paraId="158A09FE" w14:textId="76446322" w:rsidR="00027270" w:rsidRPr="00190F2A" w:rsidRDefault="00027270" w:rsidP="00F738CC">
      <w:pPr>
        <w:numPr>
          <w:ilvl w:val="0"/>
          <w:numId w:val="28"/>
        </w:numPr>
        <w:shd w:val="clear" w:color="auto" w:fill="FFFFFF"/>
        <w:spacing w:before="100" w:beforeAutospacing="1" w:after="100" w:afterAutospacing="1" w:line="240" w:lineRule="auto"/>
        <w:jc w:val="both"/>
        <w:rPr>
          <w:rFonts w:ascii="Times New Roman" w:hAnsi="Times New Roman"/>
          <w:spacing w:val="3"/>
          <w:sz w:val="28"/>
          <w:szCs w:val="28"/>
        </w:rPr>
      </w:pPr>
      <w:r w:rsidRPr="00190F2A">
        <w:rPr>
          <w:rFonts w:ascii="Times New Roman" w:hAnsi="Times New Roman"/>
          <w:spacing w:val="3"/>
          <w:sz w:val="28"/>
          <w:szCs w:val="28"/>
        </w:rPr>
        <w:t xml:space="preserve">A </w:t>
      </w:r>
      <w:r w:rsidR="002B61BA" w:rsidRPr="00190F2A">
        <w:rPr>
          <w:rFonts w:ascii="Times New Roman" w:hAnsi="Times New Roman"/>
          <w:spacing w:val="3"/>
          <w:sz w:val="28"/>
          <w:szCs w:val="28"/>
        </w:rPr>
        <w:t>covered person</w:t>
      </w:r>
      <w:r w:rsidRPr="00190F2A">
        <w:rPr>
          <w:rFonts w:ascii="Times New Roman" w:hAnsi="Times New Roman"/>
          <w:spacing w:val="3"/>
          <w:sz w:val="28"/>
          <w:szCs w:val="28"/>
        </w:rPr>
        <w:t xml:space="preserve"> who is an officer, director, trustee, staff member or consultant of a prospective grantee organization should not be involved in submitting, reviewing, recommending or approving the grant, or in its subsequent monitoring or evaluation. Also, as discussed below, as the grant is being processed, approved, or ratified by the Board, any conflict should be fully disclosed with the assurance that the </w:t>
      </w:r>
      <w:r w:rsidR="002B61BA" w:rsidRPr="00190F2A">
        <w:rPr>
          <w:rFonts w:ascii="Times New Roman" w:hAnsi="Times New Roman"/>
          <w:spacing w:val="3"/>
          <w:sz w:val="28"/>
          <w:szCs w:val="28"/>
        </w:rPr>
        <w:t>covered person</w:t>
      </w:r>
      <w:r w:rsidRPr="00190F2A">
        <w:rPr>
          <w:rFonts w:ascii="Times New Roman" w:hAnsi="Times New Roman"/>
          <w:spacing w:val="3"/>
          <w:sz w:val="28"/>
          <w:szCs w:val="28"/>
        </w:rPr>
        <w:t xml:space="preserve"> was not involved in the grant process.</w:t>
      </w:r>
    </w:p>
    <w:p w14:paraId="6BAE0753" w14:textId="77777777" w:rsidR="00027270" w:rsidRPr="00190F2A" w:rsidRDefault="00027270" w:rsidP="00F738CC">
      <w:pPr>
        <w:pStyle w:val="Heading3"/>
        <w:shd w:val="clear" w:color="auto" w:fill="FFFFFF"/>
        <w:ind w:firstLine="360"/>
        <w:rPr>
          <w:rFonts w:ascii="Times New Roman" w:hAnsi="Times New Roman" w:cs="Times New Roman"/>
          <w:spacing w:val="2"/>
          <w:sz w:val="28"/>
          <w:szCs w:val="28"/>
        </w:rPr>
      </w:pPr>
      <w:r w:rsidRPr="00190F2A">
        <w:rPr>
          <w:rFonts w:ascii="Times New Roman" w:hAnsi="Times New Roman" w:cs="Times New Roman"/>
          <w:spacing w:val="2"/>
          <w:sz w:val="28"/>
          <w:szCs w:val="28"/>
        </w:rPr>
        <w:lastRenderedPageBreak/>
        <w:t>3. The Appearance Test</w:t>
      </w:r>
    </w:p>
    <w:p w14:paraId="0E5BE1E2" w14:textId="77777777" w:rsidR="00027270" w:rsidRPr="00190F2A" w:rsidRDefault="00027270" w:rsidP="00027270">
      <w:pPr>
        <w:pStyle w:val="NormalWeb"/>
        <w:shd w:val="clear" w:color="auto" w:fill="FFFFFF"/>
        <w:rPr>
          <w:spacing w:val="3"/>
          <w:sz w:val="28"/>
          <w:szCs w:val="28"/>
        </w:rPr>
      </w:pPr>
      <w:r w:rsidRPr="00190F2A">
        <w:rPr>
          <w:spacing w:val="3"/>
          <w:sz w:val="28"/>
          <w:szCs w:val="28"/>
        </w:rPr>
        <w:t>This test is the most difficult to define (e.g., does it look right?), but here is a suggested guideline:</w:t>
      </w:r>
    </w:p>
    <w:p w14:paraId="75F54FC6" w14:textId="45479662" w:rsidR="00027270" w:rsidRPr="00190F2A" w:rsidRDefault="00027270" w:rsidP="00F738CC">
      <w:pPr>
        <w:pStyle w:val="NormalWeb"/>
        <w:shd w:val="clear" w:color="auto" w:fill="FFFFFF"/>
        <w:jc w:val="both"/>
        <w:rPr>
          <w:spacing w:val="3"/>
          <w:sz w:val="28"/>
          <w:szCs w:val="28"/>
        </w:rPr>
      </w:pPr>
      <w:r w:rsidRPr="00190F2A">
        <w:rPr>
          <w:spacing w:val="3"/>
          <w:sz w:val="28"/>
          <w:szCs w:val="28"/>
        </w:rPr>
        <w:t xml:space="preserve">If a </w:t>
      </w:r>
      <w:r w:rsidR="002B61BA" w:rsidRPr="00190F2A">
        <w:rPr>
          <w:spacing w:val="3"/>
          <w:sz w:val="28"/>
          <w:szCs w:val="28"/>
        </w:rPr>
        <w:t>covered person</w:t>
      </w:r>
      <w:r w:rsidRPr="00190F2A">
        <w:rPr>
          <w:spacing w:val="3"/>
          <w:sz w:val="28"/>
          <w:szCs w:val="28"/>
        </w:rPr>
        <w:t xml:space="preserve"> is the chief executive officer of an organization, holds a similar management position, or is otherwise prominently identified or associated with an organization, a prospective grant to that organization may fail the appearance test because it suggests the appearance of favoritism. Each such case will be considered on its merits. If there is any appearance of favoritism, the Foundation may decline grant support.</w:t>
      </w:r>
    </w:p>
    <w:p w14:paraId="5F02535E" w14:textId="0F2E156B" w:rsidR="00027270" w:rsidRPr="00190F2A" w:rsidRDefault="00027270" w:rsidP="00F738CC">
      <w:pPr>
        <w:pStyle w:val="NormalWeb"/>
        <w:shd w:val="clear" w:color="auto" w:fill="FFFFFF"/>
        <w:jc w:val="both"/>
        <w:rPr>
          <w:spacing w:val="3"/>
          <w:sz w:val="28"/>
          <w:szCs w:val="28"/>
        </w:rPr>
      </w:pPr>
      <w:r w:rsidRPr="00190F2A">
        <w:rPr>
          <w:spacing w:val="3"/>
          <w:sz w:val="28"/>
          <w:szCs w:val="28"/>
        </w:rPr>
        <w:t xml:space="preserve">This does not imply that any organization with which a </w:t>
      </w:r>
      <w:r w:rsidR="002B61BA" w:rsidRPr="00190F2A">
        <w:rPr>
          <w:spacing w:val="3"/>
          <w:sz w:val="28"/>
          <w:szCs w:val="28"/>
        </w:rPr>
        <w:t>covered person</w:t>
      </w:r>
      <w:r w:rsidRPr="00190F2A">
        <w:rPr>
          <w:spacing w:val="3"/>
          <w:sz w:val="28"/>
          <w:szCs w:val="28"/>
        </w:rPr>
        <w:t xml:space="preserve"> is associated can never receive a grant from the Foundation. </w:t>
      </w:r>
      <w:proofErr w:type="gramStart"/>
      <w:r w:rsidRPr="00190F2A">
        <w:rPr>
          <w:spacing w:val="3"/>
          <w:sz w:val="28"/>
          <w:szCs w:val="28"/>
        </w:rPr>
        <w:t>A number of</w:t>
      </w:r>
      <w:proofErr w:type="gramEnd"/>
      <w:r w:rsidRPr="00190F2A">
        <w:rPr>
          <w:spacing w:val="3"/>
          <w:sz w:val="28"/>
          <w:szCs w:val="28"/>
        </w:rPr>
        <w:t xml:space="preserve"> organizations with which </w:t>
      </w:r>
      <w:r w:rsidR="002B61BA" w:rsidRPr="00190F2A">
        <w:rPr>
          <w:spacing w:val="3"/>
          <w:sz w:val="28"/>
          <w:szCs w:val="28"/>
        </w:rPr>
        <w:t xml:space="preserve">covered </w:t>
      </w:r>
      <w:proofErr w:type="gramStart"/>
      <w:r w:rsidR="002B61BA" w:rsidRPr="00190F2A">
        <w:rPr>
          <w:spacing w:val="3"/>
          <w:sz w:val="28"/>
          <w:szCs w:val="28"/>
        </w:rPr>
        <w:t>persons</w:t>
      </w:r>
      <w:proofErr w:type="gramEnd"/>
      <w:r w:rsidRPr="00190F2A">
        <w:rPr>
          <w:spacing w:val="3"/>
          <w:sz w:val="28"/>
          <w:szCs w:val="28"/>
        </w:rPr>
        <w:t xml:space="preserve"> have been associated have received grants</w:t>
      </w:r>
      <w:r w:rsidR="002B61BA" w:rsidRPr="00190F2A">
        <w:rPr>
          <w:spacing w:val="3"/>
          <w:sz w:val="28"/>
          <w:szCs w:val="28"/>
        </w:rPr>
        <w:t xml:space="preserve">, </w:t>
      </w:r>
      <w:r w:rsidRPr="00190F2A">
        <w:rPr>
          <w:spacing w:val="3"/>
          <w:sz w:val="28"/>
          <w:szCs w:val="28"/>
        </w:rPr>
        <w:t>in each case the grant met all of the following criteria:</w:t>
      </w:r>
    </w:p>
    <w:p w14:paraId="77452179" w14:textId="097E14E5" w:rsidR="00027270" w:rsidRPr="00190F2A" w:rsidRDefault="00027270" w:rsidP="00027270">
      <w:pPr>
        <w:numPr>
          <w:ilvl w:val="0"/>
          <w:numId w:val="29"/>
        </w:numPr>
        <w:shd w:val="clear" w:color="auto" w:fill="FFFFFF"/>
        <w:spacing w:before="100" w:beforeAutospacing="1" w:after="100" w:afterAutospacing="1" w:line="240" w:lineRule="auto"/>
        <w:rPr>
          <w:rFonts w:ascii="Times New Roman" w:hAnsi="Times New Roman"/>
          <w:spacing w:val="3"/>
          <w:sz w:val="28"/>
          <w:szCs w:val="28"/>
        </w:rPr>
      </w:pPr>
      <w:r w:rsidRPr="00190F2A">
        <w:rPr>
          <w:rFonts w:ascii="Times New Roman" w:hAnsi="Times New Roman"/>
          <w:spacing w:val="3"/>
          <w:sz w:val="28"/>
          <w:szCs w:val="28"/>
        </w:rPr>
        <w:t>The grant fell within the established program guidelines of the Foundation</w:t>
      </w:r>
      <w:r w:rsidR="002B61BA" w:rsidRPr="00190F2A">
        <w:rPr>
          <w:rFonts w:ascii="Times New Roman" w:hAnsi="Times New Roman"/>
          <w:spacing w:val="3"/>
          <w:sz w:val="28"/>
          <w:szCs w:val="28"/>
        </w:rPr>
        <w:t>;</w:t>
      </w:r>
    </w:p>
    <w:p w14:paraId="3222277A" w14:textId="6B32B2AD" w:rsidR="00027270" w:rsidRPr="00190F2A" w:rsidRDefault="00027270" w:rsidP="00F738CC">
      <w:pPr>
        <w:numPr>
          <w:ilvl w:val="0"/>
          <w:numId w:val="29"/>
        </w:numPr>
        <w:shd w:val="clear" w:color="auto" w:fill="FFFFFF"/>
        <w:spacing w:before="100" w:beforeAutospacing="1" w:after="100" w:afterAutospacing="1" w:line="240" w:lineRule="auto"/>
        <w:jc w:val="both"/>
        <w:rPr>
          <w:rFonts w:ascii="Times New Roman" w:hAnsi="Times New Roman"/>
          <w:spacing w:val="3"/>
          <w:sz w:val="28"/>
          <w:szCs w:val="28"/>
        </w:rPr>
      </w:pPr>
      <w:r w:rsidRPr="00190F2A">
        <w:rPr>
          <w:rFonts w:ascii="Times New Roman" w:hAnsi="Times New Roman"/>
          <w:spacing w:val="3"/>
          <w:sz w:val="28"/>
          <w:szCs w:val="28"/>
        </w:rPr>
        <w:t>The grantee organization was an established public charity with broad support among the local or national charitable community</w:t>
      </w:r>
      <w:r w:rsidR="002B61BA" w:rsidRPr="00190F2A">
        <w:rPr>
          <w:rFonts w:ascii="Times New Roman" w:hAnsi="Times New Roman"/>
          <w:spacing w:val="3"/>
          <w:sz w:val="28"/>
          <w:szCs w:val="28"/>
        </w:rPr>
        <w:t>;</w:t>
      </w:r>
    </w:p>
    <w:p w14:paraId="63514B5C" w14:textId="1A9AE707" w:rsidR="00027270" w:rsidRPr="00190F2A" w:rsidRDefault="00027270" w:rsidP="00F738CC">
      <w:pPr>
        <w:numPr>
          <w:ilvl w:val="0"/>
          <w:numId w:val="29"/>
        </w:numPr>
        <w:shd w:val="clear" w:color="auto" w:fill="FFFFFF"/>
        <w:spacing w:before="100" w:beforeAutospacing="1" w:after="100" w:afterAutospacing="1" w:line="240" w:lineRule="auto"/>
        <w:jc w:val="both"/>
        <w:rPr>
          <w:rFonts w:ascii="Times New Roman" w:hAnsi="Times New Roman"/>
          <w:spacing w:val="3"/>
          <w:sz w:val="28"/>
          <w:szCs w:val="28"/>
        </w:rPr>
      </w:pPr>
      <w:r w:rsidRPr="00190F2A">
        <w:rPr>
          <w:rFonts w:ascii="Times New Roman" w:hAnsi="Times New Roman"/>
          <w:spacing w:val="3"/>
          <w:sz w:val="28"/>
          <w:szCs w:val="28"/>
        </w:rPr>
        <w:t xml:space="preserve">The </w:t>
      </w:r>
      <w:r w:rsidR="002B61BA" w:rsidRPr="00190F2A">
        <w:rPr>
          <w:rFonts w:ascii="Times New Roman" w:hAnsi="Times New Roman"/>
          <w:spacing w:val="3"/>
          <w:sz w:val="28"/>
          <w:szCs w:val="28"/>
        </w:rPr>
        <w:t>covered person</w:t>
      </w:r>
      <w:r w:rsidRPr="00190F2A">
        <w:rPr>
          <w:rFonts w:ascii="Times New Roman" w:hAnsi="Times New Roman"/>
          <w:spacing w:val="3"/>
          <w:sz w:val="28"/>
          <w:szCs w:val="28"/>
        </w:rPr>
        <w:t xml:space="preserve"> with a conflict of interest did not submit the grant request, become involved in the grant review process</w:t>
      </w:r>
      <w:r w:rsidR="0060341E" w:rsidRPr="00190F2A">
        <w:rPr>
          <w:rFonts w:ascii="Times New Roman" w:hAnsi="Times New Roman"/>
          <w:spacing w:val="3"/>
          <w:sz w:val="28"/>
          <w:szCs w:val="28"/>
        </w:rPr>
        <w:t xml:space="preserve"> or approval</w:t>
      </w:r>
      <w:r w:rsidRPr="00190F2A">
        <w:rPr>
          <w:rFonts w:ascii="Times New Roman" w:hAnsi="Times New Roman"/>
          <w:spacing w:val="3"/>
          <w:sz w:val="28"/>
          <w:szCs w:val="28"/>
        </w:rPr>
        <w:t>, or receive economic benefit from the gran</w:t>
      </w:r>
      <w:r w:rsidR="002B61BA" w:rsidRPr="00190F2A">
        <w:rPr>
          <w:rFonts w:ascii="Times New Roman" w:hAnsi="Times New Roman"/>
          <w:spacing w:val="3"/>
          <w:sz w:val="28"/>
          <w:szCs w:val="28"/>
        </w:rPr>
        <w:t>t;</w:t>
      </w:r>
    </w:p>
    <w:p w14:paraId="40C4F2AC" w14:textId="27FFB559" w:rsidR="00027270" w:rsidRPr="00190F2A" w:rsidRDefault="00027270" w:rsidP="00F738CC">
      <w:pPr>
        <w:numPr>
          <w:ilvl w:val="0"/>
          <w:numId w:val="29"/>
        </w:numPr>
        <w:shd w:val="clear" w:color="auto" w:fill="FFFFFF"/>
        <w:spacing w:before="100" w:beforeAutospacing="1" w:after="100" w:afterAutospacing="1" w:line="240" w:lineRule="auto"/>
        <w:jc w:val="both"/>
        <w:rPr>
          <w:rFonts w:ascii="Times New Roman" w:hAnsi="Times New Roman"/>
          <w:spacing w:val="3"/>
          <w:sz w:val="28"/>
          <w:szCs w:val="28"/>
        </w:rPr>
      </w:pPr>
      <w:r w:rsidRPr="00190F2A">
        <w:rPr>
          <w:rFonts w:ascii="Times New Roman" w:hAnsi="Times New Roman"/>
          <w:spacing w:val="3"/>
          <w:sz w:val="28"/>
          <w:szCs w:val="28"/>
        </w:rPr>
        <w:t xml:space="preserve">The nature of the organization and the role of the </w:t>
      </w:r>
      <w:r w:rsidR="002B61BA" w:rsidRPr="00190F2A">
        <w:rPr>
          <w:rFonts w:ascii="Times New Roman" w:hAnsi="Times New Roman"/>
          <w:spacing w:val="3"/>
          <w:sz w:val="28"/>
          <w:szCs w:val="28"/>
        </w:rPr>
        <w:t>covered person</w:t>
      </w:r>
      <w:r w:rsidRPr="00190F2A">
        <w:rPr>
          <w:rFonts w:ascii="Times New Roman" w:hAnsi="Times New Roman"/>
          <w:spacing w:val="3"/>
          <w:sz w:val="28"/>
          <w:szCs w:val="28"/>
        </w:rPr>
        <w:t xml:space="preserve"> in that organi</w:t>
      </w:r>
      <w:r w:rsidRPr="00190F2A">
        <w:rPr>
          <w:rFonts w:ascii="Times New Roman" w:hAnsi="Times New Roman"/>
          <w:spacing w:val="3"/>
          <w:sz w:val="28"/>
          <w:szCs w:val="28"/>
        </w:rPr>
        <w:softHyphen/>
        <w:t>zation argued against any appearance of conflict or impropriety</w:t>
      </w:r>
      <w:r w:rsidR="002B61BA" w:rsidRPr="00190F2A">
        <w:rPr>
          <w:rFonts w:ascii="Times New Roman" w:hAnsi="Times New Roman"/>
          <w:spacing w:val="3"/>
          <w:sz w:val="28"/>
          <w:szCs w:val="28"/>
        </w:rPr>
        <w:t xml:space="preserve">; and </w:t>
      </w:r>
    </w:p>
    <w:p w14:paraId="5E9E79B0" w14:textId="77777777" w:rsidR="00027270" w:rsidRPr="00190F2A" w:rsidRDefault="00027270" w:rsidP="00027270">
      <w:pPr>
        <w:numPr>
          <w:ilvl w:val="0"/>
          <w:numId w:val="29"/>
        </w:numPr>
        <w:shd w:val="clear" w:color="auto" w:fill="FFFFFF"/>
        <w:spacing w:before="100" w:beforeAutospacing="1" w:after="100" w:afterAutospacing="1" w:line="240" w:lineRule="auto"/>
        <w:rPr>
          <w:rFonts w:ascii="Times New Roman" w:hAnsi="Times New Roman"/>
          <w:spacing w:val="3"/>
          <w:sz w:val="28"/>
          <w:szCs w:val="28"/>
        </w:rPr>
      </w:pPr>
      <w:r w:rsidRPr="00190F2A">
        <w:rPr>
          <w:rFonts w:ascii="Times New Roman" w:hAnsi="Times New Roman"/>
          <w:spacing w:val="3"/>
          <w:sz w:val="28"/>
          <w:szCs w:val="28"/>
        </w:rPr>
        <w:t>The conflict was fully disclosed.</w:t>
      </w:r>
    </w:p>
    <w:p w14:paraId="0CB04FDA" w14:textId="77777777" w:rsidR="00DC6D57" w:rsidRPr="00190F2A" w:rsidRDefault="0098419D" w:rsidP="00545A51">
      <w:pPr>
        <w:spacing w:after="0" w:line="240" w:lineRule="auto"/>
        <w:rPr>
          <w:rFonts w:ascii="Times New Roman" w:eastAsia="Times New Roman" w:hAnsi="Times New Roman"/>
          <w:b/>
          <w:bCs/>
          <w:sz w:val="28"/>
          <w:szCs w:val="28"/>
        </w:rPr>
      </w:pPr>
      <w:r w:rsidRPr="00190F2A">
        <w:rPr>
          <w:rFonts w:ascii="Times New Roman" w:eastAsia="Times New Roman" w:hAnsi="Times New Roman"/>
          <w:b/>
          <w:bCs/>
          <w:sz w:val="28"/>
          <w:szCs w:val="28"/>
        </w:rPr>
        <w:t>Disclosure</w:t>
      </w:r>
      <w:r w:rsidR="00C114B0" w:rsidRPr="00190F2A">
        <w:rPr>
          <w:rFonts w:ascii="Times New Roman" w:eastAsia="Times New Roman" w:hAnsi="Times New Roman"/>
          <w:b/>
          <w:bCs/>
          <w:sz w:val="28"/>
          <w:szCs w:val="28"/>
        </w:rPr>
        <w:t xml:space="preserve">, </w:t>
      </w:r>
      <w:r w:rsidRPr="00190F2A">
        <w:rPr>
          <w:rFonts w:ascii="Times New Roman" w:eastAsia="Times New Roman" w:hAnsi="Times New Roman"/>
          <w:b/>
          <w:bCs/>
          <w:sz w:val="28"/>
          <w:szCs w:val="28"/>
        </w:rPr>
        <w:t>Recusal</w:t>
      </w:r>
      <w:r w:rsidR="00C114B0" w:rsidRPr="00190F2A">
        <w:rPr>
          <w:rFonts w:ascii="Times New Roman" w:eastAsia="Times New Roman" w:hAnsi="Times New Roman"/>
          <w:b/>
          <w:bCs/>
          <w:sz w:val="28"/>
          <w:szCs w:val="28"/>
        </w:rPr>
        <w:t>, and Abstention</w:t>
      </w:r>
    </w:p>
    <w:p w14:paraId="62F41F3B" w14:textId="77777777" w:rsidR="00E05EB3" w:rsidRPr="00190F2A" w:rsidRDefault="00E05EB3" w:rsidP="00545A51">
      <w:pPr>
        <w:spacing w:after="0" w:line="240" w:lineRule="auto"/>
        <w:rPr>
          <w:rFonts w:ascii="Times New Roman" w:eastAsia="Times New Roman" w:hAnsi="Times New Roman"/>
          <w:sz w:val="28"/>
          <w:szCs w:val="28"/>
        </w:rPr>
      </w:pPr>
    </w:p>
    <w:p w14:paraId="4A5F0DBF" w14:textId="77777777" w:rsidR="00137A58" w:rsidRPr="00190F2A" w:rsidRDefault="00DC6D57" w:rsidP="00224043">
      <w:pPr>
        <w:numPr>
          <w:ilvl w:val="0"/>
          <w:numId w:val="20"/>
        </w:num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t>Duty To Disclose</w:t>
      </w:r>
    </w:p>
    <w:p w14:paraId="3B9F4722" w14:textId="5FE7E8FE" w:rsidR="00DC6D57" w:rsidRPr="00190F2A" w:rsidRDefault="00DC6D57" w:rsidP="00F738CC">
      <w:pPr>
        <w:spacing w:after="0" w:line="240" w:lineRule="auto"/>
        <w:ind w:left="720"/>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In connection with any </w:t>
      </w:r>
      <w:r w:rsidR="00281726" w:rsidRPr="00190F2A">
        <w:rPr>
          <w:rFonts w:ascii="Times New Roman" w:eastAsia="Times New Roman" w:hAnsi="Times New Roman"/>
          <w:sz w:val="28"/>
          <w:szCs w:val="28"/>
        </w:rPr>
        <w:t xml:space="preserve">perceived, </w:t>
      </w:r>
      <w:r w:rsidRPr="00190F2A">
        <w:rPr>
          <w:rFonts w:ascii="Times New Roman" w:eastAsia="Times New Roman" w:hAnsi="Times New Roman"/>
          <w:sz w:val="28"/>
          <w:szCs w:val="28"/>
        </w:rPr>
        <w:t>actual</w:t>
      </w:r>
      <w:r w:rsidR="00281726" w:rsidRPr="00190F2A">
        <w:rPr>
          <w:rFonts w:ascii="Times New Roman" w:eastAsia="Times New Roman" w:hAnsi="Times New Roman"/>
          <w:sz w:val="28"/>
          <w:szCs w:val="28"/>
        </w:rPr>
        <w:t>,</w:t>
      </w:r>
      <w:r w:rsidRPr="00190F2A">
        <w:rPr>
          <w:rFonts w:ascii="Times New Roman" w:eastAsia="Times New Roman" w:hAnsi="Times New Roman"/>
          <w:sz w:val="28"/>
          <w:szCs w:val="28"/>
        </w:rPr>
        <w:t xml:space="preserve"> or po</w:t>
      </w:r>
      <w:r w:rsidR="00281726" w:rsidRPr="00190F2A">
        <w:rPr>
          <w:rFonts w:ascii="Times New Roman" w:eastAsia="Times New Roman" w:hAnsi="Times New Roman"/>
          <w:sz w:val="28"/>
          <w:szCs w:val="28"/>
        </w:rPr>
        <w:t>tential</w:t>
      </w:r>
      <w:r w:rsidRPr="00190F2A">
        <w:rPr>
          <w:rFonts w:ascii="Times New Roman" w:eastAsia="Times New Roman" w:hAnsi="Times New Roman"/>
          <w:sz w:val="28"/>
          <w:szCs w:val="28"/>
        </w:rPr>
        <w:t xml:space="preserve"> conflict of interest or duality of interest, a</w:t>
      </w:r>
      <w:r w:rsidR="00CF565D" w:rsidRPr="00190F2A">
        <w:rPr>
          <w:rFonts w:ascii="Times New Roman" w:eastAsia="Times New Roman" w:hAnsi="Times New Roman"/>
          <w:sz w:val="28"/>
          <w:szCs w:val="28"/>
        </w:rPr>
        <w:t xml:space="preserve"> covered person </w:t>
      </w:r>
      <w:r w:rsidRPr="00190F2A">
        <w:rPr>
          <w:rFonts w:ascii="Times New Roman" w:eastAsia="Times New Roman" w:hAnsi="Times New Roman"/>
          <w:sz w:val="28"/>
          <w:szCs w:val="28"/>
        </w:rPr>
        <w:t xml:space="preserve">must disclose the existence of his or her financial interest or affiliation and all material facts to the </w:t>
      </w:r>
      <w:r w:rsidR="0025730B" w:rsidRPr="00190F2A">
        <w:rPr>
          <w:rFonts w:ascii="Times New Roman" w:eastAsia="Times New Roman" w:hAnsi="Times New Roman"/>
          <w:sz w:val="28"/>
          <w:szCs w:val="28"/>
        </w:rPr>
        <w:t>T</w:t>
      </w:r>
      <w:r w:rsidRPr="00190F2A">
        <w:rPr>
          <w:rFonts w:ascii="Times New Roman" w:eastAsia="Times New Roman" w:hAnsi="Times New Roman"/>
          <w:sz w:val="28"/>
          <w:szCs w:val="28"/>
        </w:rPr>
        <w:t xml:space="preserve">rustees and members of committees with board-delegated powers considering the proposed transaction or arrangement. </w:t>
      </w:r>
      <w:r w:rsidR="00A51361" w:rsidRPr="00190F2A">
        <w:rPr>
          <w:rFonts w:ascii="Times New Roman" w:eastAsia="Times New Roman" w:hAnsi="Times New Roman"/>
          <w:sz w:val="28"/>
          <w:szCs w:val="28"/>
        </w:rPr>
        <w:t xml:space="preserve">All </w:t>
      </w:r>
      <w:r w:rsidR="00243320" w:rsidRPr="00190F2A">
        <w:rPr>
          <w:rFonts w:ascii="Times New Roman" w:eastAsia="Times New Roman" w:hAnsi="Times New Roman"/>
          <w:sz w:val="28"/>
          <w:szCs w:val="28"/>
        </w:rPr>
        <w:t>c</w:t>
      </w:r>
      <w:r w:rsidR="00A51361" w:rsidRPr="00190F2A">
        <w:rPr>
          <w:rFonts w:ascii="Times New Roman" w:eastAsia="Times New Roman" w:hAnsi="Times New Roman"/>
          <w:sz w:val="28"/>
          <w:szCs w:val="28"/>
        </w:rPr>
        <w:t xml:space="preserve">overed </w:t>
      </w:r>
      <w:r w:rsidR="00243320" w:rsidRPr="00190F2A">
        <w:rPr>
          <w:rFonts w:ascii="Times New Roman" w:eastAsia="Times New Roman" w:hAnsi="Times New Roman"/>
          <w:sz w:val="28"/>
          <w:szCs w:val="28"/>
        </w:rPr>
        <w:t>p</w:t>
      </w:r>
      <w:r w:rsidR="00A51361" w:rsidRPr="00190F2A">
        <w:rPr>
          <w:rFonts w:ascii="Times New Roman" w:eastAsia="Times New Roman" w:hAnsi="Times New Roman"/>
          <w:sz w:val="28"/>
          <w:szCs w:val="28"/>
        </w:rPr>
        <w:t>ersons will be asked to complete a disclosure form on an annual basis and update appropriately as soon as a new affiliation begins</w:t>
      </w:r>
      <w:r w:rsidR="002D29BC" w:rsidRPr="00190F2A">
        <w:rPr>
          <w:rFonts w:ascii="Times New Roman" w:eastAsia="Times New Roman" w:hAnsi="Times New Roman"/>
          <w:sz w:val="28"/>
          <w:szCs w:val="28"/>
        </w:rPr>
        <w:t xml:space="preserve"> and before it be</w:t>
      </w:r>
      <w:r w:rsidRPr="00190F2A">
        <w:rPr>
          <w:rFonts w:ascii="Times New Roman" w:eastAsia="Times New Roman" w:hAnsi="Times New Roman"/>
          <w:sz w:val="28"/>
          <w:szCs w:val="28"/>
        </w:rPr>
        <w:t>comes a matter of board or committee action</w:t>
      </w:r>
      <w:r w:rsidR="002D29BC" w:rsidRPr="00190F2A">
        <w:rPr>
          <w:rFonts w:ascii="Times New Roman" w:eastAsia="Times New Roman" w:hAnsi="Times New Roman"/>
          <w:sz w:val="28"/>
          <w:szCs w:val="28"/>
        </w:rPr>
        <w:t xml:space="preserve">. </w:t>
      </w:r>
      <w:r w:rsidR="00BF5602" w:rsidRPr="00190F2A">
        <w:rPr>
          <w:rFonts w:ascii="Times New Roman" w:eastAsia="Times New Roman" w:hAnsi="Times New Roman"/>
          <w:sz w:val="28"/>
          <w:szCs w:val="28"/>
        </w:rPr>
        <w:t xml:space="preserve"> </w:t>
      </w:r>
    </w:p>
    <w:p w14:paraId="6878A8A8" w14:textId="77777777" w:rsidR="00BF5602" w:rsidRPr="00190F2A" w:rsidRDefault="00BF5602" w:rsidP="00545A51">
      <w:pPr>
        <w:spacing w:after="0" w:line="240" w:lineRule="auto"/>
        <w:rPr>
          <w:rFonts w:ascii="Times New Roman" w:eastAsia="Times New Roman" w:hAnsi="Times New Roman"/>
          <w:sz w:val="28"/>
          <w:szCs w:val="28"/>
        </w:rPr>
      </w:pPr>
    </w:p>
    <w:p w14:paraId="77EB35E8" w14:textId="6FE64DEB" w:rsidR="00C114B0" w:rsidRPr="00190F2A" w:rsidRDefault="00C114B0" w:rsidP="00331CF6">
      <w:pPr>
        <w:keepNext/>
        <w:numPr>
          <w:ilvl w:val="0"/>
          <w:numId w:val="20"/>
        </w:num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t>Recusal</w:t>
      </w:r>
      <w:r w:rsidR="001059A8" w:rsidRPr="00190F2A">
        <w:rPr>
          <w:rFonts w:ascii="Times New Roman" w:eastAsia="Times New Roman" w:hAnsi="Times New Roman"/>
          <w:b/>
          <w:sz w:val="28"/>
          <w:szCs w:val="28"/>
        </w:rPr>
        <w:t xml:space="preserve">/Withdrawal Requirements </w:t>
      </w:r>
    </w:p>
    <w:p w14:paraId="157FEF4F" w14:textId="340EC6E5" w:rsidR="00C114B0" w:rsidRPr="00190F2A" w:rsidRDefault="00C114B0" w:rsidP="00F738CC">
      <w:pPr>
        <w:spacing w:after="0" w:line="240" w:lineRule="auto"/>
        <w:ind w:left="720"/>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When a </w:t>
      </w:r>
      <w:r w:rsidR="001059A8" w:rsidRPr="00190F2A">
        <w:rPr>
          <w:rFonts w:ascii="Times New Roman" w:eastAsia="Times New Roman" w:hAnsi="Times New Roman"/>
          <w:sz w:val="28"/>
          <w:szCs w:val="28"/>
        </w:rPr>
        <w:t xml:space="preserve">covered person </w:t>
      </w:r>
      <w:r w:rsidRPr="00190F2A">
        <w:rPr>
          <w:rFonts w:ascii="Times New Roman" w:eastAsia="Times New Roman" w:hAnsi="Times New Roman"/>
          <w:sz w:val="28"/>
          <w:szCs w:val="28"/>
        </w:rPr>
        <w:t xml:space="preserve">has a financial interest </w:t>
      </w:r>
      <w:r w:rsidR="004C11A2" w:rsidRPr="00190F2A">
        <w:rPr>
          <w:rFonts w:ascii="Times New Roman" w:eastAsia="Times New Roman" w:hAnsi="Times New Roman"/>
          <w:sz w:val="28"/>
          <w:szCs w:val="28"/>
        </w:rPr>
        <w:t xml:space="preserve">or duality of interest </w:t>
      </w:r>
      <w:r w:rsidRPr="00190F2A">
        <w:rPr>
          <w:rFonts w:ascii="Times New Roman" w:eastAsia="Times New Roman" w:hAnsi="Times New Roman"/>
          <w:sz w:val="28"/>
          <w:szCs w:val="28"/>
        </w:rPr>
        <w:t xml:space="preserve">in a proposed transaction, the </w:t>
      </w:r>
      <w:r w:rsidR="001059A8" w:rsidRPr="00190F2A">
        <w:rPr>
          <w:rFonts w:ascii="Times New Roman" w:eastAsia="Times New Roman" w:hAnsi="Times New Roman"/>
          <w:sz w:val="28"/>
          <w:szCs w:val="28"/>
        </w:rPr>
        <w:t xml:space="preserve">covered person </w:t>
      </w:r>
      <w:r w:rsidRPr="00190F2A">
        <w:rPr>
          <w:rFonts w:ascii="Times New Roman" w:eastAsia="Times New Roman" w:hAnsi="Times New Roman"/>
          <w:sz w:val="28"/>
          <w:szCs w:val="28"/>
        </w:rPr>
        <w:t>shall provide information as requested and shall</w:t>
      </w:r>
      <w:r w:rsidR="001059A8" w:rsidRPr="00190F2A">
        <w:rPr>
          <w:rFonts w:ascii="Times New Roman" w:eastAsia="Times New Roman" w:hAnsi="Times New Roman"/>
          <w:sz w:val="28"/>
          <w:szCs w:val="28"/>
        </w:rPr>
        <w:t xml:space="preserve"> temporarily withdraw/recuse themselves</w:t>
      </w:r>
      <w:r w:rsidRPr="00190F2A">
        <w:rPr>
          <w:rFonts w:ascii="Times New Roman" w:eastAsia="Times New Roman" w:hAnsi="Times New Roman"/>
          <w:sz w:val="28"/>
          <w:szCs w:val="28"/>
        </w:rPr>
        <w:t xml:space="preserve"> </w:t>
      </w:r>
      <w:r w:rsidR="001059A8" w:rsidRPr="00190F2A">
        <w:rPr>
          <w:rFonts w:ascii="Times New Roman" w:eastAsia="Times New Roman" w:hAnsi="Times New Roman"/>
          <w:sz w:val="28"/>
          <w:szCs w:val="28"/>
        </w:rPr>
        <w:t>from the meeting so that the matter can be discussed and acted upon with</w:t>
      </w:r>
      <w:r w:rsidR="0060341E" w:rsidRPr="00190F2A">
        <w:rPr>
          <w:rFonts w:ascii="Times New Roman" w:eastAsia="Times New Roman" w:hAnsi="Times New Roman"/>
          <w:sz w:val="28"/>
          <w:szCs w:val="28"/>
        </w:rPr>
        <w:t>out</w:t>
      </w:r>
      <w:r w:rsidR="001059A8" w:rsidRPr="00190F2A">
        <w:rPr>
          <w:rFonts w:ascii="Times New Roman" w:eastAsia="Times New Roman" w:hAnsi="Times New Roman"/>
          <w:sz w:val="28"/>
          <w:szCs w:val="28"/>
        </w:rPr>
        <w:t xml:space="preserve"> the covered person’s </w:t>
      </w:r>
      <w:r w:rsidRPr="00190F2A">
        <w:rPr>
          <w:rFonts w:ascii="Times New Roman" w:eastAsia="Times New Roman" w:hAnsi="Times New Roman"/>
          <w:sz w:val="28"/>
          <w:szCs w:val="28"/>
        </w:rPr>
        <w:t>participat</w:t>
      </w:r>
      <w:r w:rsidR="001059A8" w:rsidRPr="00190F2A">
        <w:rPr>
          <w:rFonts w:ascii="Times New Roman" w:eastAsia="Times New Roman" w:hAnsi="Times New Roman"/>
          <w:sz w:val="28"/>
          <w:szCs w:val="28"/>
        </w:rPr>
        <w:t>ion</w:t>
      </w:r>
      <w:r w:rsidRPr="00190F2A">
        <w:rPr>
          <w:rFonts w:ascii="Times New Roman" w:eastAsia="Times New Roman" w:hAnsi="Times New Roman"/>
          <w:sz w:val="28"/>
          <w:szCs w:val="28"/>
        </w:rPr>
        <w:t xml:space="preserve"> in the deliberation or the vote.  </w:t>
      </w:r>
    </w:p>
    <w:p w14:paraId="680C5E12" w14:textId="35A22385" w:rsidR="00BF5602" w:rsidRDefault="00BF5602" w:rsidP="00545A51">
      <w:pPr>
        <w:spacing w:after="0" w:line="240" w:lineRule="auto"/>
        <w:rPr>
          <w:rFonts w:ascii="Times New Roman" w:eastAsia="Times New Roman" w:hAnsi="Times New Roman"/>
          <w:sz w:val="28"/>
          <w:szCs w:val="28"/>
        </w:rPr>
      </w:pPr>
    </w:p>
    <w:p w14:paraId="2839762A" w14:textId="77777777" w:rsidR="00190F2A" w:rsidRPr="00190F2A" w:rsidRDefault="00190F2A" w:rsidP="00545A51">
      <w:pPr>
        <w:spacing w:after="0" w:line="240" w:lineRule="auto"/>
        <w:rPr>
          <w:rFonts w:ascii="Times New Roman" w:eastAsia="Times New Roman" w:hAnsi="Times New Roman"/>
          <w:sz w:val="28"/>
          <w:szCs w:val="28"/>
        </w:rPr>
      </w:pPr>
    </w:p>
    <w:p w14:paraId="3D81D778" w14:textId="77777777" w:rsidR="00C114B0" w:rsidRPr="00190F2A" w:rsidRDefault="00C114B0" w:rsidP="00224043">
      <w:pPr>
        <w:numPr>
          <w:ilvl w:val="0"/>
          <w:numId w:val="20"/>
        </w:num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lastRenderedPageBreak/>
        <w:t>Abstention</w:t>
      </w:r>
    </w:p>
    <w:p w14:paraId="3933E4E5" w14:textId="4C700D16" w:rsidR="00C114B0" w:rsidRPr="00190F2A" w:rsidRDefault="00C114B0" w:rsidP="00F738CC">
      <w:pPr>
        <w:spacing w:after="0" w:line="240" w:lineRule="auto"/>
        <w:ind w:left="720"/>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When a </w:t>
      </w:r>
      <w:r w:rsidR="001059A8" w:rsidRPr="00190F2A">
        <w:rPr>
          <w:rFonts w:ascii="Times New Roman" w:eastAsia="Times New Roman" w:hAnsi="Times New Roman"/>
          <w:sz w:val="28"/>
          <w:szCs w:val="28"/>
        </w:rPr>
        <w:t xml:space="preserve">covered person </w:t>
      </w:r>
      <w:r w:rsidR="00243320" w:rsidRPr="00190F2A">
        <w:rPr>
          <w:rFonts w:ascii="Times New Roman" w:eastAsia="Times New Roman" w:hAnsi="Times New Roman"/>
          <w:sz w:val="28"/>
          <w:szCs w:val="28"/>
        </w:rPr>
        <w:t>does</w:t>
      </w:r>
      <w:r w:rsidRPr="00190F2A">
        <w:rPr>
          <w:rFonts w:ascii="Times New Roman" w:eastAsia="Times New Roman" w:hAnsi="Times New Roman"/>
          <w:sz w:val="28"/>
          <w:szCs w:val="28"/>
        </w:rPr>
        <w:t xml:space="preserve"> not </w:t>
      </w:r>
      <w:r w:rsidR="001F7AAF" w:rsidRPr="00190F2A">
        <w:rPr>
          <w:rFonts w:ascii="Times New Roman" w:eastAsia="Times New Roman" w:hAnsi="Times New Roman"/>
          <w:sz w:val="28"/>
          <w:szCs w:val="28"/>
        </w:rPr>
        <w:t xml:space="preserve">have a </w:t>
      </w:r>
      <w:r w:rsidRPr="00190F2A">
        <w:rPr>
          <w:rFonts w:ascii="Times New Roman" w:eastAsia="Times New Roman" w:hAnsi="Times New Roman"/>
          <w:sz w:val="28"/>
          <w:szCs w:val="28"/>
        </w:rPr>
        <w:t xml:space="preserve">financial interest or duality of interest in a grant proposal, </w:t>
      </w:r>
      <w:r w:rsidR="00243320" w:rsidRPr="00190F2A">
        <w:rPr>
          <w:rFonts w:ascii="Times New Roman" w:eastAsia="Times New Roman" w:hAnsi="Times New Roman"/>
          <w:sz w:val="28"/>
          <w:szCs w:val="28"/>
        </w:rPr>
        <w:t xml:space="preserve">but </w:t>
      </w:r>
      <w:r w:rsidR="001F7AAF" w:rsidRPr="00190F2A">
        <w:rPr>
          <w:rFonts w:ascii="Times New Roman" w:eastAsia="Times New Roman" w:hAnsi="Times New Roman"/>
          <w:sz w:val="28"/>
          <w:szCs w:val="28"/>
        </w:rPr>
        <w:t xml:space="preserve">decides </w:t>
      </w:r>
      <w:r w:rsidR="00243320" w:rsidRPr="00190F2A">
        <w:rPr>
          <w:rFonts w:ascii="Times New Roman" w:eastAsia="Times New Roman" w:hAnsi="Times New Roman"/>
          <w:sz w:val="28"/>
          <w:szCs w:val="28"/>
        </w:rPr>
        <w:t xml:space="preserve">not </w:t>
      </w:r>
      <w:r w:rsidR="001F7AAF" w:rsidRPr="00190F2A">
        <w:rPr>
          <w:rFonts w:ascii="Times New Roman" w:eastAsia="Times New Roman" w:hAnsi="Times New Roman"/>
          <w:sz w:val="28"/>
          <w:szCs w:val="28"/>
        </w:rPr>
        <w:t xml:space="preserve">to </w:t>
      </w:r>
      <w:r w:rsidR="00243320" w:rsidRPr="00190F2A">
        <w:rPr>
          <w:rFonts w:ascii="Times New Roman" w:eastAsia="Times New Roman" w:hAnsi="Times New Roman"/>
          <w:sz w:val="28"/>
          <w:szCs w:val="28"/>
        </w:rPr>
        <w:t xml:space="preserve">vote on a particular matter, </w:t>
      </w:r>
      <w:r w:rsidRPr="00190F2A">
        <w:rPr>
          <w:rFonts w:ascii="Times New Roman" w:eastAsia="Times New Roman" w:hAnsi="Times New Roman"/>
          <w:sz w:val="28"/>
          <w:szCs w:val="28"/>
        </w:rPr>
        <w:t xml:space="preserve">the </w:t>
      </w:r>
      <w:r w:rsidR="001059A8" w:rsidRPr="00190F2A">
        <w:rPr>
          <w:rFonts w:ascii="Times New Roman" w:eastAsia="Times New Roman" w:hAnsi="Times New Roman"/>
          <w:sz w:val="28"/>
          <w:szCs w:val="28"/>
        </w:rPr>
        <w:t xml:space="preserve">covered person </w:t>
      </w:r>
      <w:r w:rsidR="00243320" w:rsidRPr="00190F2A">
        <w:rPr>
          <w:rFonts w:ascii="Times New Roman" w:eastAsia="Times New Roman" w:hAnsi="Times New Roman"/>
          <w:sz w:val="28"/>
          <w:szCs w:val="28"/>
        </w:rPr>
        <w:t>may voluntarily</w:t>
      </w:r>
      <w:r w:rsidRPr="00190F2A">
        <w:rPr>
          <w:rFonts w:ascii="Times New Roman" w:eastAsia="Times New Roman" w:hAnsi="Times New Roman"/>
          <w:sz w:val="28"/>
          <w:szCs w:val="28"/>
        </w:rPr>
        <w:t xml:space="preserve"> abstain (shall not vote</w:t>
      </w:r>
      <w:proofErr w:type="gramStart"/>
      <w:r w:rsidRPr="00190F2A">
        <w:rPr>
          <w:rFonts w:ascii="Times New Roman" w:eastAsia="Times New Roman" w:hAnsi="Times New Roman"/>
          <w:sz w:val="28"/>
          <w:szCs w:val="28"/>
        </w:rPr>
        <w:t>),but</w:t>
      </w:r>
      <w:proofErr w:type="gramEnd"/>
      <w:r w:rsidRPr="00190F2A">
        <w:rPr>
          <w:rFonts w:ascii="Times New Roman" w:eastAsia="Times New Roman" w:hAnsi="Times New Roman"/>
          <w:sz w:val="28"/>
          <w:szCs w:val="28"/>
        </w:rPr>
        <w:t xml:space="preserve"> </w:t>
      </w:r>
      <w:r w:rsidR="001059A8" w:rsidRPr="00190F2A">
        <w:rPr>
          <w:rFonts w:ascii="Times New Roman" w:eastAsia="Times New Roman" w:hAnsi="Times New Roman"/>
          <w:sz w:val="28"/>
          <w:szCs w:val="28"/>
        </w:rPr>
        <w:t xml:space="preserve">is not required to withdraw from the meeting </w:t>
      </w:r>
      <w:r w:rsidRPr="00190F2A">
        <w:rPr>
          <w:rFonts w:ascii="Times New Roman" w:eastAsia="Times New Roman" w:hAnsi="Times New Roman"/>
          <w:sz w:val="28"/>
          <w:szCs w:val="28"/>
        </w:rPr>
        <w:t>during the discussion, deliberation</w:t>
      </w:r>
      <w:r w:rsidR="001F7AAF" w:rsidRPr="00190F2A">
        <w:rPr>
          <w:rFonts w:ascii="Times New Roman" w:eastAsia="Times New Roman" w:hAnsi="Times New Roman"/>
          <w:sz w:val="28"/>
          <w:szCs w:val="28"/>
        </w:rPr>
        <w:t xml:space="preserve">, </w:t>
      </w:r>
      <w:r w:rsidRPr="00190F2A">
        <w:rPr>
          <w:rFonts w:ascii="Times New Roman" w:eastAsia="Times New Roman" w:hAnsi="Times New Roman"/>
          <w:sz w:val="28"/>
          <w:szCs w:val="28"/>
        </w:rPr>
        <w:t xml:space="preserve">and vote. </w:t>
      </w:r>
    </w:p>
    <w:p w14:paraId="16E0F7EA" w14:textId="77777777" w:rsidR="00BD1C83" w:rsidRPr="00190F2A" w:rsidRDefault="00BD1C83" w:rsidP="00545A51">
      <w:pPr>
        <w:spacing w:after="0" w:line="240" w:lineRule="auto"/>
        <w:rPr>
          <w:rFonts w:ascii="Times New Roman" w:eastAsia="Times New Roman" w:hAnsi="Times New Roman"/>
          <w:sz w:val="28"/>
          <w:szCs w:val="28"/>
        </w:rPr>
      </w:pPr>
    </w:p>
    <w:p w14:paraId="262BFD49" w14:textId="77777777" w:rsidR="00190F2A" w:rsidRDefault="00DC6D57" w:rsidP="00190F2A">
      <w:pPr>
        <w:numPr>
          <w:ilvl w:val="0"/>
          <w:numId w:val="20"/>
        </w:num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t xml:space="preserve">Violations of the Policy </w:t>
      </w:r>
    </w:p>
    <w:p w14:paraId="74530EC8" w14:textId="27FD8652" w:rsidR="001059A8" w:rsidRDefault="00190F2A" w:rsidP="009153BA">
      <w:pPr>
        <w:spacing w:after="0" w:line="240" w:lineRule="auto"/>
        <w:ind w:left="720"/>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A committee (“Conflict Committee”) consisting of the Board Chair, the Nominating Committee Chair, the President/CEO and the Human Resources Director shall investigate the facts and seek input from the </w:t>
      </w:r>
      <w:r w:rsidR="00133D74">
        <w:rPr>
          <w:rFonts w:ascii="Times New Roman" w:eastAsia="Times New Roman" w:hAnsi="Times New Roman"/>
          <w:sz w:val="28"/>
          <w:szCs w:val="28"/>
        </w:rPr>
        <w:t>General Counsel</w:t>
      </w:r>
      <w:r w:rsidRPr="00190F2A">
        <w:rPr>
          <w:rFonts w:ascii="Times New Roman" w:eastAsia="Times New Roman" w:hAnsi="Times New Roman"/>
          <w:sz w:val="28"/>
          <w:szCs w:val="28"/>
        </w:rPr>
        <w:t xml:space="preserve"> as necessary to fully investigate perceived, potential or actual conflicts of interest.  </w:t>
      </w:r>
    </w:p>
    <w:p w14:paraId="6FFB4423" w14:textId="77777777" w:rsidR="001059A8" w:rsidRPr="00190F2A" w:rsidRDefault="001059A8" w:rsidP="00F738CC">
      <w:pPr>
        <w:spacing w:after="0" w:line="240" w:lineRule="auto"/>
        <w:ind w:left="720"/>
        <w:rPr>
          <w:rFonts w:ascii="Times New Roman" w:eastAsia="Times New Roman" w:hAnsi="Times New Roman"/>
          <w:b/>
          <w:sz w:val="28"/>
          <w:szCs w:val="28"/>
        </w:rPr>
      </w:pPr>
    </w:p>
    <w:p w14:paraId="6B9C668A" w14:textId="68D40B10" w:rsidR="00DC6D57" w:rsidRPr="00190F2A" w:rsidRDefault="00DC6D57" w:rsidP="00F738CC">
      <w:pPr>
        <w:pStyle w:val="ListParagraph"/>
        <w:numPr>
          <w:ilvl w:val="0"/>
          <w:numId w:val="21"/>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If the board or committee</w:t>
      </w:r>
      <w:r w:rsidR="000B51D8" w:rsidRPr="00190F2A">
        <w:rPr>
          <w:rFonts w:ascii="Times New Roman" w:eastAsia="Times New Roman" w:hAnsi="Times New Roman"/>
          <w:sz w:val="28"/>
          <w:szCs w:val="28"/>
        </w:rPr>
        <w:t xml:space="preserve"> member</w:t>
      </w:r>
      <w:r w:rsidRPr="00190F2A">
        <w:rPr>
          <w:rFonts w:ascii="Times New Roman" w:eastAsia="Times New Roman" w:hAnsi="Times New Roman"/>
          <w:sz w:val="28"/>
          <w:szCs w:val="28"/>
        </w:rPr>
        <w:t xml:space="preserve"> has reasonable cause to believe that a </w:t>
      </w:r>
      <w:r w:rsidR="000B51D8" w:rsidRPr="00190F2A">
        <w:rPr>
          <w:rFonts w:ascii="Times New Roman" w:eastAsia="Times New Roman" w:hAnsi="Times New Roman"/>
          <w:sz w:val="28"/>
          <w:szCs w:val="28"/>
        </w:rPr>
        <w:t xml:space="preserve">covered person </w:t>
      </w:r>
      <w:r w:rsidRPr="00190F2A">
        <w:rPr>
          <w:rFonts w:ascii="Times New Roman" w:eastAsia="Times New Roman" w:hAnsi="Times New Roman"/>
          <w:sz w:val="28"/>
          <w:szCs w:val="28"/>
        </w:rPr>
        <w:t xml:space="preserve">has failed to disclose actual or possible conflicts of interests or duality of interest, </w:t>
      </w:r>
      <w:r w:rsidR="004C11A2" w:rsidRPr="00190F2A">
        <w:rPr>
          <w:rFonts w:ascii="Times New Roman" w:eastAsia="Times New Roman" w:hAnsi="Times New Roman"/>
          <w:sz w:val="28"/>
          <w:szCs w:val="28"/>
        </w:rPr>
        <w:t>the board chair</w:t>
      </w:r>
      <w:r w:rsidRPr="00190F2A">
        <w:rPr>
          <w:rFonts w:ascii="Times New Roman" w:eastAsia="Times New Roman" w:hAnsi="Times New Roman"/>
          <w:sz w:val="28"/>
          <w:szCs w:val="28"/>
        </w:rPr>
        <w:t xml:space="preserve"> shall inform the </w:t>
      </w:r>
      <w:r w:rsidR="000B51D8" w:rsidRPr="00190F2A">
        <w:rPr>
          <w:rFonts w:ascii="Times New Roman" w:eastAsia="Times New Roman" w:hAnsi="Times New Roman"/>
          <w:sz w:val="28"/>
          <w:szCs w:val="28"/>
        </w:rPr>
        <w:t xml:space="preserve">covered person </w:t>
      </w:r>
      <w:r w:rsidRPr="00190F2A">
        <w:rPr>
          <w:rFonts w:ascii="Times New Roman" w:eastAsia="Times New Roman" w:hAnsi="Times New Roman"/>
          <w:sz w:val="28"/>
          <w:szCs w:val="28"/>
        </w:rPr>
        <w:t xml:space="preserve">of the basis of such belief and afford the </w:t>
      </w:r>
      <w:r w:rsidR="000B51D8" w:rsidRPr="00190F2A">
        <w:rPr>
          <w:rFonts w:ascii="Times New Roman" w:eastAsia="Times New Roman" w:hAnsi="Times New Roman"/>
          <w:sz w:val="28"/>
          <w:szCs w:val="28"/>
        </w:rPr>
        <w:t xml:space="preserve">covered person </w:t>
      </w:r>
      <w:r w:rsidRPr="00190F2A">
        <w:rPr>
          <w:rFonts w:ascii="Times New Roman" w:eastAsia="Times New Roman" w:hAnsi="Times New Roman"/>
          <w:sz w:val="28"/>
          <w:szCs w:val="28"/>
        </w:rPr>
        <w:t xml:space="preserve">an opportunity to explain the alleged failure to disclose. </w:t>
      </w:r>
    </w:p>
    <w:p w14:paraId="6A16B37E" w14:textId="1B68F38F" w:rsidR="00DC6D57" w:rsidRPr="00190F2A" w:rsidRDefault="00DC6D57" w:rsidP="00F738CC">
      <w:pPr>
        <w:pStyle w:val="ListParagraph"/>
        <w:numPr>
          <w:ilvl w:val="0"/>
          <w:numId w:val="21"/>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If, after hearing the response of the </w:t>
      </w:r>
      <w:r w:rsidR="000B51D8" w:rsidRPr="00190F2A">
        <w:rPr>
          <w:rFonts w:ascii="Times New Roman" w:eastAsia="Times New Roman" w:hAnsi="Times New Roman"/>
          <w:sz w:val="28"/>
          <w:szCs w:val="28"/>
        </w:rPr>
        <w:t xml:space="preserve">covered person </w:t>
      </w:r>
      <w:r w:rsidRPr="00190F2A">
        <w:rPr>
          <w:rFonts w:ascii="Times New Roman" w:eastAsia="Times New Roman" w:hAnsi="Times New Roman"/>
          <w:sz w:val="28"/>
          <w:szCs w:val="28"/>
        </w:rPr>
        <w:t xml:space="preserve">and making such further investigation as may be warranted in the circumstances, the </w:t>
      </w:r>
      <w:r w:rsidR="006664D0" w:rsidRPr="00190F2A">
        <w:rPr>
          <w:rFonts w:ascii="Times New Roman" w:eastAsia="Times New Roman" w:hAnsi="Times New Roman"/>
          <w:sz w:val="28"/>
          <w:szCs w:val="28"/>
        </w:rPr>
        <w:t>C</w:t>
      </w:r>
      <w:r w:rsidR="00A51ABE" w:rsidRPr="00190F2A">
        <w:rPr>
          <w:rFonts w:ascii="Times New Roman" w:eastAsia="Times New Roman" w:hAnsi="Times New Roman"/>
          <w:sz w:val="28"/>
          <w:szCs w:val="28"/>
        </w:rPr>
        <w:t>onflict</w:t>
      </w:r>
      <w:r w:rsidR="006664D0" w:rsidRPr="00190F2A">
        <w:rPr>
          <w:rFonts w:ascii="Times New Roman" w:eastAsia="Times New Roman" w:hAnsi="Times New Roman"/>
          <w:sz w:val="28"/>
          <w:szCs w:val="28"/>
        </w:rPr>
        <w:t xml:space="preserve"> C</w:t>
      </w:r>
      <w:r w:rsidRPr="00190F2A">
        <w:rPr>
          <w:rFonts w:ascii="Times New Roman" w:eastAsia="Times New Roman" w:hAnsi="Times New Roman"/>
          <w:sz w:val="28"/>
          <w:szCs w:val="28"/>
        </w:rPr>
        <w:t xml:space="preserve">ommittee determines that the </w:t>
      </w:r>
      <w:r w:rsidR="000B51D8" w:rsidRPr="00190F2A">
        <w:rPr>
          <w:rFonts w:ascii="Times New Roman" w:eastAsia="Times New Roman" w:hAnsi="Times New Roman"/>
          <w:sz w:val="28"/>
          <w:szCs w:val="28"/>
        </w:rPr>
        <w:t xml:space="preserve">covered person </w:t>
      </w:r>
      <w:r w:rsidRPr="00190F2A">
        <w:rPr>
          <w:rFonts w:ascii="Times New Roman" w:eastAsia="Times New Roman" w:hAnsi="Times New Roman"/>
          <w:sz w:val="28"/>
          <w:szCs w:val="28"/>
        </w:rPr>
        <w:t xml:space="preserve">has in fact failed to disclose an actual or possible conflict of interest or duality of interest, it shall take appropriate action. </w:t>
      </w:r>
    </w:p>
    <w:p w14:paraId="4ADC90A6" w14:textId="77777777" w:rsidR="004F216B" w:rsidRPr="00190F2A" w:rsidRDefault="004F216B" w:rsidP="00545A51">
      <w:pPr>
        <w:spacing w:after="0" w:line="240" w:lineRule="auto"/>
        <w:rPr>
          <w:rFonts w:ascii="Times New Roman" w:eastAsia="Times New Roman" w:hAnsi="Times New Roman"/>
          <w:b/>
          <w:bCs/>
          <w:sz w:val="28"/>
          <w:szCs w:val="28"/>
        </w:rPr>
      </w:pPr>
    </w:p>
    <w:p w14:paraId="1D93B593" w14:textId="0E74BBDB" w:rsidR="005B6624" w:rsidRDefault="005B6624" w:rsidP="00545A51">
      <w:pPr>
        <w:spacing w:after="0" w:line="240" w:lineRule="auto"/>
        <w:rPr>
          <w:rFonts w:ascii="Times New Roman" w:eastAsia="Times New Roman" w:hAnsi="Times New Roman"/>
          <w:b/>
          <w:bCs/>
          <w:sz w:val="28"/>
          <w:szCs w:val="28"/>
        </w:rPr>
      </w:pPr>
      <w:r w:rsidRPr="00190F2A">
        <w:rPr>
          <w:rFonts w:ascii="Times New Roman" w:eastAsia="Times New Roman" w:hAnsi="Times New Roman"/>
          <w:b/>
          <w:bCs/>
          <w:sz w:val="28"/>
          <w:szCs w:val="28"/>
        </w:rPr>
        <w:t>Excess Business Holdings</w:t>
      </w:r>
    </w:p>
    <w:p w14:paraId="2F578AB4" w14:textId="77777777" w:rsidR="00190F2A" w:rsidRPr="00190F2A" w:rsidRDefault="00190F2A" w:rsidP="00545A51">
      <w:pPr>
        <w:spacing w:after="0" w:line="240" w:lineRule="auto"/>
        <w:rPr>
          <w:rFonts w:ascii="Times New Roman" w:eastAsia="Times New Roman" w:hAnsi="Times New Roman"/>
          <w:b/>
          <w:bCs/>
          <w:sz w:val="28"/>
          <w:szCs w:val="28"/>
        </w:rPr>
      </w:pPr>
    </w:p>
    <w:p w14:paraId="6E94FD52" w14:textId="73D9007B" w:rsidR="005B6624" w:rsidRPr="00190F2A" w:rsidRDefault="005B6624" w:rsidP="00F738CC">
      <w:pPr>
        <w:spacing w:after="0" w:line="240" w:lineRule="auto"/>
        <w:jc w:val="both"/>
        <w:rPr>
          <w:rFonts w:ascii="Times New Roman" w:eastAsia="Times New Roman" w:hAnsi="Times New Roman"/>
          <w:bCs/>
          <w:sz w:val="28"/>
          <w:szCs w:val="28"/>
        </w:rPr>
      </w:pPr>
      <w:r w:rsidRPr="00190F2A">
        <w:rPr>
          <w:rFonts w:ascii="Times New Roman" w:eastAsia="Times New Roman" w:hAnsi="Times New Roman"/>
          <w:bCs/>
          <w:sz w:val="28"/>
          <w:szCs w:val="28"/>
        </w:rPr>
        <w:t xml:space="preserve">The </w:t>
      </w:r>
      <w:r w:rsidR="0025730B" w:rsidRPr="00190F2A">
        <w:rPr>
          <w:rFonts w:ascii="Times New Roman" w:eastAsia="Times New Roman" w:hAnsi="Times New Roman"/>
          <w:bCs/>
          <w:sz w:val="28"/>
          <w:szCs w:val="28"/>
        </w:rPr>
        <w:t>F</w:t>
      </w:r>
      <w:r w:rsidRPr="00190F2A">
        <w:rPr>
          <w:rFonts w:ascii="Times New Roman" w:eastAsia="Times New Roman" w:hAnsi="Times New Roman"/>
          <w:bCs/>
          <w:sz w:val="28"/>
          <w:szCs w:val="28"/>
        </w:rPr>
        <w:t xml:space="preserve">oundation shall not make any investment which </w:t>
      </w:r>
      <w:r w:rsidR="00553ED0" w:rsidRPr="00190F2A">
        <w:rPr>
          <w:rFonts w:ascii="Times New Roman" w:eastAsia="Times New Roman" w:hAnsi="Times New Roman"/>
          <w:bCs/>
          <w:sz w:val="28"/>
          <w:szCs w:val="28"/>
        </w:rPr>
        <w:t>constitutes</w:t>
      </w:r>
      <w:r w:rsidRPr="00190F2A">
        <w:rPr>
          <w:rFonts w:ascii="Times New Roman" w:eastAsia="Times New Roman" w:hAnsi="Times New Roman"/>
          <w:bCs/>
          <w:sz w:val="28"/>
          <w:szCs w:val="28"/>
        </w:rPr>
        <w:t xml:space="preserve"> excess business holdings.  </w:t>
      </w:r>
      <w:r w:rsidR="00553ED0" w:rsidRPr="00190F2A">
        <w:rPr>
          <w:rFonts w:ascii="Times New Roman" w:eastAsia="Times New Roman" w:hAnsi="Times New Roman"/>
          <w:bCs/>
          <w:sz w:val="28"/>
          <w:szCs w:val="28"/>
        </w:rPr>
        <w:t xml:space="preserve">Section 4943 of the IRS Code provisions on private foundations is to prevent a foundation from controlling a for-profit business for any extended period of time.  The term “excess business holdings” refers to the rule that a foundation and all of its disqualified persons </w:t>
      </w:r>
      <w:r w:rsidR="00247B0F" w:rsidRPr="00190F2A">
        <w:rPr>
          <w:rFonts w:ascii="Times New Roman" w:eastAsia="Times New Roman" w:hAnsi="Times New Roman"/>
          <w:bCs/>
          <w:sz w:val="28"/>
          <w:szCs w:val="28"/>
        </w:rPr>
        <w:t xml:space="preserve">(or covered persons as defined in this policy) </w:t>
      </w:r>
      <w:r w:rsidR="00553ED0" w:rsidRPr="00190F2A">
        <w:rPr>
          <w:rFonts w:ascii="Times New Roman" w:eastAsia="Times New Roman" w:hAnsi="Times New Roman"/>
          <w:bCs/>
          <w:sz w:val="28"/>
          <w:szCs w:val="28"/>
        </w:rPr>
        <w:t>may not own, in the aggregate, more than 20 percent of the voting stock of a business corporation or the voting power</w:t>
      </w:r>
      <w:r w:rsidR="0025730B" w:rsidRPr="00190F2A">
        <w:rPr>
          <w:rFonts w:ascii="Times New Roman" w:eastAsia="Times New Roman" w:hAnsi="Times New Roman"/>
          <w:bCs/>
          <w:sz w:val="28"/>
          <w:szCs w:val="28"/>
        </w:rPr>
        <w:t>/profits interest</w:t>
      </w:r>
      <w:r w:rsidR="00553ED0" w:rsidRPr="00190F2A">
        <w:rPr>
          <w:rFonts w:ascii="Times New Roman" w:eastAsia="Times New Roman" w:hAnsi="Times New Roman"/>
          <w:bCs/>
          <w:sz w:val="28"/>
          <w:szCs w:val="28"/>
        </w:rPr>
        <w:t xml:space="preserve"> of a</w:t>
      </w:r>
      <w:r w:rsidR="0025730B" w:rsidRPr="00190F2A">
        <w:rPr>
          <w:rFonts w:ascii="Times New Roman" w:eastAsia="Times New Roman" w:hAnsi="Times New Roman"/>
          <w:bCs/>
          <w:sz w:val="28"/>
          <w:szCs w:val="28"/>
        </w:rPr>
        <w:t>n unincorporated</w:t>
      </w:r>
      <w:r w:rsidR="00553ED0" w:rsidRPr="00190F2A">
        <w:rPr>
          <w:rFonts w:ascii="Times New Roman" w:eastAsia="Times New Roman" w:hAnsi="Times New Roman"/>
          <w:bCs/>
          <w:sz w:val="28"/>
          <w:szCs w:val="28"/>
        </w:rPr>
        <w:t xml:space="preserve"> business </w:t>
      </w:r>
      <w:r w:rsidR="0025730B" w:rsidRPr="00190F2A">
        <w:rPr>
          <w:rFonts w:ascii="Times New Roman" w:eastAsia="Times New Roman" w:hAnsi="Times New Roman"/>
          <w:bCs/>
          <w:sz w:val="28"/>
          <w:szCs w:val="28"/>
        </w:rPr>
        <w:t>entity</w:t>
      </w:r>
      <w:r w:rsidR="00553ED0" w:rsidRPr="00190F2A">
        <w:rPr>
          <w:rFonts w:ascii="Times New Roman" w:eastAsia="Times New Roman" w:hAnsi="Times New Roman"/>
          <w:bCs/>
          <w:sz w:val="28"/>
          <w:szCs w:val="28"/>
        </w:rPr>
        <w:t xml:space="preserve">.  </w:t>
      </w:r>
    </w:p>
    <w:p w14:paraId="64C735B0" w14:textId="77777777" w:rsidR="005B6624" w:rsidRPr="00190F2A" w:rsidRDefault="005B6624" w:rsidP="00545A51">
      <w:pPr>
        <w:spacing w:after="0" w:line="240" w:lineRule="auto"/>
        <w:rPr>
          <w:rFonts w:ascii="Times New Roman" w:eastAsia="Times New Roman" w:hAnsi="Times New Roman"/>
          <w:bCs/>
          <w:sz w:val="28"/>
          <w:szCs w:val="28"/>
        </w:rPr>
      </w:pPr>
    </w:p>
    <w:p w14:paraId="4963875D" w14:textId="4C70D7D2" w:rsidR="00B00F86" w:rsidRDefault="00C97456" w:rsidP="00545A51">
      <w:pPr>
        <w:spacing w:after="0" w:line="240" w:lineRule="auto"/>
        <w:rPr>
          <w:rFonts w:ascii="Times New Roman" w:eastAsia="Times New Roman" w:hAnsi="Times New Roman"/>
          <w:b/>
          <w:bCs/>
          <w:sz w:val="28"/>
          <w:szCs w:val="28"/>
        </w:rPr>
      </w:pPr>
      <w:r w:rsidRPr="00190F2A">
        <w:rPr>
          <w:rFonts w:ascii="Times New Roman" w:eastAsia="Times New Roman" w:hAnsi="Times New Roman"/>
          <w:b/>
          <w:bCs/>
          <w:sz w:val="28"/>
          <w:szCs w:val="28"/>
        </w:rPr>
        <w:t>Documentation</w:t>
      </w:r>
    </w:p>
    <w:p w14:paraId="20146CDE" w14:textId="77777777" w:rsidR="00190F2A" w:rsidRPr="00190F2A" w:rsidRDefault="00190F2A" w:rsidP="00545A51">
      <w:pPr>
        <w:spacing w:after="0" w:line="240" w:lineRule="auto"/>
        <w:rPr>
          <w:rFonts w:ascii="Times New Roman" w:eastAsia="Times New Roman" w:hAnsi="Times New Roman"/>
          <w:b/>
          <w:bCs/>
          <w:sz w:val="28"/>
          <w:szCs w:val="28"/>
        </w:rPr>
      </w:pPr>
    </w:p>
    <w:p w14:paraId="42435BC0" w14:textId="244D32B2" w:rsidR="00DC6D57" w:rsidRPr="00190F2A" w:rsidRDefault="00DC6D57" w:rsidP="00545A51">
      <w:pPr>
        <w:spacing w:after="0" w:line="240" w:lineRule="auto"/>
        <w:rPr>
          <w:rFonts w:ascii="Times New Roman" w:eastAsia="Times New Roman" w:hAnsi="Times New Roman"/>
          <w:sz w:val="28"/>
          <w:szCs w:val="28"/>
        </w:rPr>
      </w:pPr>
      <w:r w:rsidRPr="00190F2A">
        <w:rPr>
          <w:rFonts w:ascii="Times New Roman" w:eastAsia="Times New Roman" w:hAnsi="Times New Roman"/>
          <w:sz w:val="28"/>
          <w:szCs w:val="28"/>
        </w:rPr>
        <w:t xml:space="preserve">The minutes of the </w:t>
      </w:r>
      <w:r w:rsidR="00247B0F" w:rsidRPr="00190F2A">
        <w:rPr>
          <w:rFonts w:ascii="Times New Roman" w:eastAsia="Times New Roman" w:hAnsi="Times New Roman"/>
          <w:sz w:val="28"/>
          <w:szCs w:val="28"/>
        </w:rPr>
        <w:t>B</w:t>
      </w:r>
      <w:r w:rsidRPr="00190F2A">
        <w:rPr>
          <w:rFonts w:ascii="Times New Roman" w:eastAsia="Times New Roman" w:hAnsi="Times New Roman"/>
          <w:sz w:val="28"/>
          <w:szCs w:val="28"/>
        </w:rPr>
        <w:t xml:space="preserve">oard and all committees with </w:t>
      </w:r>
      <w:r w:rsidR="00247B0F" w:rsidRPr="00190F2A">
        <w:rPr>
          <w:rFonts w:ascii="Times New Roman" w:eastAsia="Times New Roman" w:hAnsi="Times New Roman"/>
          <w:sz w:val="28"/>
          <w:szCs w:val="28"/>
        </w:rPr>
        <w:t>B</w:t>
      </w:r>
      <w:r w:rsidRPr="00190F2A">
        <w:rPr>
          <w:rFonts w:ascii="Times New Roman" w:eastAsia="Times New Roman" w:hAnsi="Times New Roman"/>
          <w:sz w:val="28"/>
          <w:szCs w:val="28"/>
        </w:rPr>
        <w:t>oard-delegated powers shall contain</w:t>
      </w:r>
      <w:r w:rsidR="00486EC0" w:rsidRPr="00190F2A">
        <w:rPr>
          <w:rFonts w:ascii="Times New Roman" w:eastAsia="Times New Roman" w:hAnsi="Times New Roman"/>
          <w:sz w:val="28"/>
          <w:szCs w:val="28"/>
        </w:rPr>
        <w:t>:</w:t>
      </w:r>
    </w:p>
    <w:p w14:paraId="3A95D8AE" w14:textId="77777777" w:rsidR="00027270" w:rsidRPr="00190F2A" w:rsidRDefault="00027270" w:rsidP="00027270">
      <w:pPr>
        <w:spacing w:after="0" w:line="240" w:lineRule="auto"/>
        <w:jc w:val="both"/>
        <w:rPr>
          <w:rFonts w:ascii="Times New Roman" w:eastAsia="Times New Roman" w:hAnsi="Times New Roman"/>
          <w:sz w:val="28"/>
          <w:szCs w:val="28"/>
        </w:rPr>
      </w:pPr>
    </w:p>
    <w:p w14:paraId="5EA6B2FD" w14:textId="70AA43DE" w:rsidR="00247B0F" w:rsidRPr="00190F2A" w:rsidRDefault="00247B0F" w:rsidP="00F738CC">
      <w:pPr>
        <w:spacing w:after="0" w:line="240" w:lineRule="auto"/>
        <w:ind w:left="450" w:hanging="450"/>
        <w:jc w:val="both"/>
        <w:rPr>
          <w:rFonts w:ascii="Times New Roman" w:eastAsia="Times New Roman" w:hAnsi="Times New Roman"/>
          <w:sz w:val="28"/>
          <w:szCs w:val="28"/>
        </w:rPr>
      </w:pPr>
      <w:r w:rsidRPr="00190F2A">
        <w:rPr>
          <w:rFonts w:ascii="Times New Roman" w:eastAsia="Times New Roman" w:hAnsi="Times New Roman"/>
          <w:sz w:val="28"/>
          <w:szCs w:val="28"/>
        </w:rPr>
        <w:t>1.</w:t>
      </w:r>
      <w:r w:rsidRPr="00190F2A">
        <w:rPr>
          <w:rFonts w:ascii="Times New Roman" w:eastAsia="Times New Roman" w:hAnsi="Times New Roman"/>
          <w:sz w:val="28"/>
          <w:szCs w:val="28"/>
        </w:rPr>
        <w:tab/>
      </w:r>
      <w:r w:rsidR="00DC6D57" w:rsidRPr="00190F2A">
        <w:rPr>
          <w:rFonts w:ascii="Times New Roman" w:eastAsia="Times New Roman" w:hAnsi="Times New Roman"/>
          <w:sz w:val="28"/>
          <w:szCs w:val="28"/>
        </w:rPr>
        <w:t xml:space="preserve">The names of the </w:t>
      </w:r>
      <w:r w:rsidRPr="00190F2A">
        <w:rPr>
          <w:rFonts w:ascii="Times New Roman" w:eastAsia="Times New Roman" w:hAnsi="Times New Roman"/>
          <w:sz w:val="28"/>
          <w:szCs w:val="28"/>
        </w:rPr>
        <w:t xml:space="preserve">covered person </w:t>
      </w:r>
      <w:r w:rsidR="00DC6D57" w:rsidRPr="00190F2A">
        <w:rPr>
          <w:rFonts w:ascii="Times New Roman" w:eastAsia="Times New Roman" w:hAnsi="Times New Roman"/>
          <w:sz w:val="28"/>
          <w:szCs w:val="28"/>
        </w:rPr>
        <w:t>who disclosed or otherwise were found to have a financial interest in connection with a</w:t>
      </w:r>
      <w:r w:rsidR="004377B7" w:rsidRPr="00190F2A">
        <w:rPr>
          <w:rFonts w:ascii="Times New Roman" w:eastAsia="Times New Roman" w:hAnsi="Times New Roman"/>
          <w:sz w:val="28"/>
          <w:szCs w:val="28"/>
        </w:rPr>
        <w:t xml:space="preserve"> perceived, potential or </w:t>
      </w:r>
      <w:r w:rsidR="00DC6D57" w:rsidRPr="00190F2A">
        <w:rPr>
          <w:rFonts w:ascii="Times New Roman" w:eastAsia="Times New Roman" w:hAnsi="Times New Roman"/>
          <w:sz w:val="28"/>
          <w:szCs w:val="28"/>
        </w:rPr>
        <w:t xml:space="preserve">actual conflict of interest or duality of interest, the nature of the financial interest, any action taken to determine whether a conflict of interest or duality of interest was present, and the </w:t>
      </w:r>
      <w:r w:rsidRPr="00190F2A">
        <w:rPr>
          <w:rFonts w:ascii="Times New Roman" w:eastAsia="Times New Roman" w:hAnsi="Times New Roman"/>
          <w:sz w:val="28"/>
          <w:szCs w:val="28"/>
        </w:rPr>
        <w:t>C</w:t>
      </w:r>
      <w:r w:rsidR="00A51ABE" w:rsidRPr="00190F2A">
        <w:rPr>
          <w:rFonts w:ascii="Times New Roman" w:eastAsia="Times New Roman" w:hAnsi="Times New Roman"/>
          <w:sz w:val="28"/>
          <w:szCs w:val="28"/>
        </w:rPr>
        <w:t>onflict</w:t>
      </w:r>
      <w:r w:rsidRPr="00190F2A">
        <w:rPr>
          <w:rFonts w:ascii="Times New Roman" w:eastAsia="Times New Roman" w:hAnsi="Times New Roman"/>
          <w:sz w:val="28"/>
          <w:szCs w:val="28"/>
        </w:rPr>
        <w:t xml:space="preserve"> C</w:t>
      </w:r>
      <w:r w:rsidR="00DC6D57" w:rsidRPr="00190F2A">
        <w:rPr>
          <w:rFonts w:ascii="Times New Roman" w:eastAsia="Times New Roman" w:hAnsi="Times New Roman"/>
          <w:sz w:val="28"/>
          <w:szCs w:val="28"/>
        </w:rPr>
        <w:t>ommittee’s decision as to whether a conflict of interest or duality of interest in fact existed</w:t>
      </w:r>
      <w:r w:rsidRPr="00190F2A">
        <w:rPr>
          <w:rFonts w:ascii="Times New Roman" w:eastAsia="Times New Roman" w:hAnsi="Times New Roman"/>
          <w:sz w:val="28"/>
          <w:szCs w:val="28"/>
        </w:rPr>
        <w:t xml:space="preserve"> and what action, if any, was taken</w:t>
      </w:r>
      <w:r w:rsidR="005962E0" w:rsidRPr="00190F2A">
        <w:rPr>
          <w:rFonts w:ascii="Times New Roman" w:eastAsia="Times New Roman" w:hAnsi="Times New Roman"/>
          <w:sz w:val="28"/>
          <w:szCs w:val="28"/>
        </w:rPr>
        <w:t>.</w:t>
      </w:r>
      <w:r w:rsidR="00DC6D57" w:rsidRPr="00190F2A">
        <w:rPr>
          <w:rFonts w:ascii="Times New Roman" w:eastAsia="Times New Roman" w:hAnsi="Times New Roman"/>
          <w:sz w:val="28"/>
          <w:szCs w:val="28"/>
        </w:rPr>
        <w:t xml:space="preserve"> </w:t>
      </w:r>
    </w:p>
    <w:p w14:paraId="78ECB0D6" w14:textId="77777777" w:rsidR="00247B0F" w:rsidRPr="00190F2A" w:rsidRDefault="00247B0F" w:rsidP="00247B0F">
      <w:pPr>
        <w:spacing w:after="0" w:line="240" w:lineRule="auto"/>
        <w:jc w:val="both"/>
        <w:rPr>
          <w:rFonts w:ascii="Times New Roman" w:eastAsia="Times New Roman" w:hAnsi="Times New Roman"/>
          <w:sz w:val="28"/>
          <w:szCs w:val="28"/>
        </w:rPr>
      </w:pPr>
    </w:p>
    <w:p w14:paraId="4EDEF227" w14:textId="247766D1" w:rsidR="00DC6D57" w:rsidRPr="00190F2A" w:rsidRDefault="00247B0F" w:rsidP="00F738CC">
      <w:pPr>
        <w:pStyle w:val="ListParagraph"/>
        <w:numPr>
          <w:ilvl w:val="1"/>
          <w:numId w:val="29"/>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lastRenderedPageBreak/>
        <w:t>T</w:t>
      </w:r>
      <w:r w:rsidR="00DC6D57" w:rsidRPr="00190F2A">
        <w:rPr>
          <w:rFonts w:ascii="Times New Roman" w:eastAsia="Times New Roman" w:hAnsi="Times New Roman"/>
          <w:sz w:val="28"/>
          <w:szCs w:val="28"/>
        </w:rPr>
        <w:t xml:space="preserve">he names of the persons who were present for discussions and votes relating to the transaction or arrangement, the </w:t>
      </w:r>
      <w:r w:rsidR="00866F2B" w:rsidRPr="00190F2A">
        <w:rPr>
          <w:rFonts w:ascii="Times New Roman" w:eastAsia="Times New Roman" w:hAnsi="Times New Roman"/>
          <w:sz w:val="28"/>
          <w:szCs w:val="28"/>
        </w:rPr>
        <w:t>summary</w:t>
      </w:r>
      <w:r w:rsidR="00DC6D57" w:rsidRPr="00190F2A">
        <w:rPr>
          <w:rFonts w:ascii="Times New Roman" w:eastAsia="Times New Roman" w:hAnsi="Times New Roman"/>
          <w:sz w:val="28"/>
          <w:szCs w:val="28"/>
        </w:rPr>
        <w:t xml:space="preserve"> of the discussion, including </w:t>
      </w:r>
      <w:r w:rsidR="00866F2B" w:rsidRPr="00190F2A">
        <w:rPr>
          <w:rFonts w:ascii="Times New Roman" w:eastAsia="Times New Roman" w:hAnsi="Times New Roman"/>
          <w:sz w:val="28"/>
          <w:szCs w:val="28"/>
        </w:rPr>
        <w:t>adopted</w:t>
      </w:r>
      <w:r w:rsidR="00DC6D57" w:rsidRPr="00190F2A">
        <w:rPr>
          <w:rFonts w:ascii="Times New Roman" w:eastAsia="Times New Roman" w:hAnsi="Times New Roman"/>
          <w:sz w:val="28"/>
          <w:szCs w:val="28"/>
        </w:rPr>
        <w:t xml:space="preserve"> alternatives to the proposed transaction or arrangement, and a record of any votes taken in connection therewith</w:t>
      </w:r>
      <w:r w:rsidR="005962E0" w:rsidRPr="00190F2A">
        <w:rPr>
          <w:rFonts w:ascii="Times New Roman" w:eastAsia="Times New Roman" w:hAnsi="Times New Roman"/>
          <w:sz w:val="28"/>
          <w:szCs w:val="28"/>
        </w:rPr>
        <w:t>.</w:t>
      </w:r>
      <w:r w:rsidR="00DC6D57" w:rsidRPr="00190F2A">
        <w:rPr>
          <w:rFonts w:ascii="Times New Roman" w:eastAsia="Times New Roman" w:hAnsi="Times New Roman"/>
          <w:sz w:val="28"/>
          <w:szCs w:val="28"/>
        </w:rPr>
        <w:t xml:space="preserve"> </w:t>
      </w:r>
    </w:p>
    <w:p w14:paraId="59FCAB84" w14:textId="77777777" w:rsidR="00E05EB3" w:rsidRPr="00190F2A" w:rsidRDefault="00E05EB3" w:rsidP="00545A51">
      <w:pPr>
        <w:spacing w:after="0" w:line="240" w:lineRule="auto"/>
        <w:rPr>
          <w:rFonts w:ascii="Times New Roman" w:eastAsia="Times New Roman" w:hAnsi="Times New Roman"/>
          <w:sz w:val="28"/>
          <w:szCs w:val="28"/>
        </w:rPr>
      </w:pPr>
    </w:p>
    <w:p w14:paraId="4D4CCFA1" w14:textId="77777777" w:rsidR="00141E03" w:rsidRPr="00190F2A" w:rsidRDefault="00141E03" w:rsidP="00545A51">
      <w:p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t>Attachments:</w:t>
      </w:r>
    </w:p>
    <w:p w14:paraId="16C623D0" w14:textId="77777777" w:rsidR="00E05EB3" w:rsidRPr="00190F2A" w:rsidRDefault="00E05EB3" w:rsidP="00545A51">
      <w:pPr>
        <w:pStyle w:val="ListParagraph"/>
        <w:spacing w:after="0" w:line="240" w:lineRule="auto"/>
        <w:ind w:left="0"/>
        <w:rPr>
          <w:rFonts w:ascii="Times New Roman" w:eastAsia="Times New Roman" w:hAnsi="Times New Roman"/>
          <w:sz w:val="28"/>
          <w:szCs w:val="28"/>
        </w:rPr>
      </w:pPr>
    </w:p>
    <w:p w14:paraId="4A58B19D" w14:textId="3BE5CBDF" w:rsidR="00141E03" w:rsidRPr="00190F2A" w:rsidRDefault="000807AF" w:rsidP="00224043">
      <w:pPr>
        <w:pStyle w:val="ListParagraph"/>
        <w:numPr>
          <w:ilvl w:val="0"/>
          <w:numId w:val="25"/>
        </w:numPr>
        <w:spacing w:after="0" w:line="240" w:lineRule="auto"/>
        <w:rPr>
          <w:rFonts w:ascii="Times New Roman" w:eastAsia="Times New Roman" w:hAnsi="Times New Roman"/>
          <w:sz w:val="28"/>
          <w:szCs w:val="28"/>
        </w:rPr>
      </w:pPr>
      <w:r w:rsidRPr="00190F2A">
        <w:rPr>
          <w:rFonts w:ascii="Times New Roman" w:eastAsia="Times New Roman" w:hAnsi="Times New Roman"/>
          <w:b/>
          <w:bCs/>
          <w:sz w:val="28"/>
          <w:szCs w:val="28"/>
        </w:rPr>
        <w:t>Attachment A</w:t>
      </w:r>
      <w:r w:rsidRPr="00190F2A">
        <w:rPr>
          <w:rFonts w:ascii="Times New Roman" w:eastAsia="Times New Roman" w:hAnsi="Times New Roman"/>
          <w:sz w:val="28"/>
          <w:szCs w:val="28"/>
        </w:rPr>
        <w:t xml:space="preserve">: </w:t>
      </w:r>
      <w:r w:rsidR="00141E03" w:rsidRPr="00190F2A">
        <w:rPr>
          <w:rFonts w:ascii="Times New Roman" w:eastAsia="Times New Roman" w:hAnsi="Times New Roman"/>
          <w:sz w:val="28"/>
          <w:szCs w:val="28"/>
        </w:rPr>
        <w:t>Self-Dealing Guidelines</w:t>
      </w:r>
    </w:p>
    <w:p w14:paraId="47A29FB6" w14:textId="43B57D8F" w:rsidR="00141E03" w:rsidRPr="00190F2A" w:rsidRDefault="000807AF" w:rsidP="00224043">
      <w:pPr>
        <w:pStyle w:val="ListParagraph"/>
        <w:numPr>
          <w:ilvl w:val="0"/>
          <w:numId w:val="25"/>
        </w:numPr>
        <w:spacing w:after="0" w:line="240" w:lineRule="auto"/>
        <w:rPr>
          <w:rFonts w:ascii="Times New Roman" w:eastAsia="Times New Roman" w:hAnsi="Times New Roman"/>
          <w:sz w:val="28"/>
          <w:szCs w:val="28"/>
        </w:rPr>
      </w:pPr>
      <w:r w:rsidRPr="00190F2A">
        <w:rPr>
          <w:rFonts w:ascii="Times New Roman" w:eastAsia="Times New Roman" w:hAnsi="Times New Roman"/>
          <w:b/>
          <w:bCs/>
          <w:sz w:val="28"/>
          <w:szCs w:val="28"/>
        </w:rPr>
        <w:t>Attachment B</w:t>
      </w:r>
      <w:r w:rsidRPr="00190F2A">
        <w:rPr>
          <w:rFonts w:ascii="Times New Roman" w:eastAsia="Times New Roman" w:hAnsi="Times New Roman"/>
          <w:sz w:val="28"/>
          <w:szCs w:val="28"/>
        </w:rPr>
        <w:t xml:space="preserve">: </w:t>
      </w:r>
      <w:r w:rsidR="00141E03" w:rsidRPr="00190F2A">
        <w:rPr>
          <w:rFonts w:ascii="Times New Roman" w:eastAsia="Times New Roman" w:hAnsi="Times New Roman"/>
          <w:sz w:val="28"/>
          <w:szCs w:val="28"/>
        </w:rPr>
        <w:t>Gifts</w:t>
      </w:r>
      <w:r w:rsidR="009A73D9" w:rsidRPr="00190F2A">
        <w:rPr>
          <w:rFonts w:ascii="Times New Roman" w:eastAsia="Times New Roman" w:hAnsi="Times New Roman"/>
          <w:sz w:val="28"/>
          <w:szCs w:val="28"/>
        </w:rPr>
        <w:t>,</w:t>
      </w:r>
      <w:r w:rsidR="00141E03" w:rsidRPr="00190F2A">
        <w:rPr>
          <w:rFonts w:ascii="Times New Roman" w:eastAsia="Times New Roman" w:hAnsi="Times New Roman"/>
          <w:sz w:val="28"/>
          <w:szCs w:val="28"/>
        </w:rPr>
        <w:t xml:space="preserve"> Honoraria</w:t>
      </w:r>
      <w:r w:rsidR="009A73D9" w:rsidRPr="00190F2A">
        <w:rPr>
          <w:rFonts w:ascii="Times New Roman" w:eastAsia="Times New Roman" w:hAnsi="Times New Roman"/>
          <w:sz w:val="28"/>
          <w:szCs w:val="28"/>
        </w:rPr>
        <w:t>, and Tickets to Fundraisers</w:t>
      </w:r>
    </w:p>
    <w:p w14:paraId="5F114469" w14:textId="77777777" w:rsidR="00866F2B" w:rsidRPr="00190F2A" w:rsidRDefault="00866F2B" w:rsidP="00545A51">
      <w:pPr>
        <w:pStyle w:val="ListParagraph"/>
        <w:spacing w:after="0" w:line="240" w:lineRule="auto"/>
        <w:ind w:left="0"/>
        <w:rPr>
          <w:rFonts w:ascii="Times New Roman" w:eastAsia="Times New Roman" w:hAnsi="Times New Roman"/>
          <w:sz w:val="28"/>
          <w:szCs w:val="28"/>
        </w:rPr>
      </w:pPr>
    </w:p>
    <w:p w14:paraId="575A61D5" w14:textId="77777777" w:rsidR="00141E03" w:rsidRPr="00190F2A" w:rsidRDefault="00141E03" w:rsidP="00F738CC">
      <w:pPr>
        <w:pStyle w:val="ListParagraph"/>
        <w:spacing w:after="0" w:line="240" w:lineRule="auto"/>
        <w:jc w:val="center"/>
        <w:rPr>
          <w:rFonts w:ascii="Times New Roman" w:eastAsia="Times New Roman" w:hAnsi="Times New Roman"/>
          <w:b/>
          <w:sz w:val="28"/>
          <w:szCs w:val="28"/>
        </w:rPr>
      </w:pPr>
      <w:r w:rsidRPr="00190F2A">
        <w:rPr>
          <w:rFonts w:ascii="Times New Roman" w:eastAsia="Times New Roman" w:hAnsi="Times New Roman"/>
          <w:sz w:val="28"/>
          <w:szCs w:val="28"/>
        </w:rPr>
        <w:br w:type="page"/>
      </w:r>
      <w:r w:rsidR="002E3036" w:rsidRPr="00190F2A">
        <w:rPr>
          <w:rFonts w:ascii="Times New Roman" w:eastAsia="Times New Roman" w:hAnsi="Times New Roman"/>
          <w:b/>
          <w:sz w:val="28"/>
          <w:szCs w:val="28"/>
        </w:rPr>
        <w:lastRenderedPageBreak/>
        <w:t>Attachment A</w:t>
      </w:r>
    </w:p>
    <w:p w14:paraId="41680810" w14:textId="77777777" w:rsidR="00E05EB3" w:rsidRPr="00190F2A" w:rsidRDefault="00E05EB3" w:rsidP="00545A51">
      <w:pPr>
        <w:spacing w:after="0" w:line="240" w:lineRule="auto"/>
        <w:rPr>
          <w:rFonts w:ascii="Times New Roman" w:eastAsia="Times New Roman" w:hAnsi="Times New Roman"/>
          <w:b/>
          <w:sz w:val="28"/>
          <w:szCs w:val="28"/>
        </w:rPr>
      </w:pPr>
    </w:p>
    <w:p w14:paraId="4F0A25ED" w14:textId="77777777" w:rsidR="001A51B1" w:rsidRPr="00190F2A" w:rsidRDefault="00F05F08" w:rsidP="00545A51">
      <w:p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t>Prohibition</w:t>
      </w:r>
      <w:r w:rsidR="00F44051" w:rsidRPr="00190F2A">
        <w:rPr>
          <w:rFonts w:ascii="Times New Roman" w:eastAsia="Times New Roman" w:hAnsi="Times New Roman"/>
          <w:b/>
          <w:sz w:val="28"/>
          <w:szCs w:val="28"/>
        </w:rPr>
        <w:t>s</w:t>
      </w:r>
      <w:r w:rsidRPr="00190F2A">
        <w:rPr>
          <w:rFonts w:ascii="Times New Roman" w:eastAsia="Times New Roman" w:hAnsi="Times New Roman"/>
          <w:b/>
          <w:sz w:val="28"/>
          <w:szCs w:val="28"/>
        </w:rPr>
        <w:t xml:space="preserve"> against </w:t>
      </w:r>
      <w:r w:rsidR="001A51B1" w:rsidRPr="00190F2A">
        <w:rPr>
          <w:rFonts w:ascii="Times New Roman" w:eastAsia="Times New Roman" w:hAnsi="Times New Roman"/>
          <w:b/>
          <w:sz w:val="28"/>
          <w:szCs w:val="28"/>
        </w:rPr>
        <w:t>Self</w:t>
      </w:r>
      <w:r w:rsidRPr="00190F2A">
        <w:rPr>
          <w:rFonts w:ascii="Times New Roman" w:eastAsia="Times New Roman" w:hAnsi="Times New Roman"/>
          <w:b/>
          <w:sz w:val="28"/>
          <w:szCs w:val="28"/>
        </w:rPr>
        <w:t>-</w:t>
      </w:r>
      <w:r w:rsidR="001A51B1" w:rsidRPr="00190F2A">
        <w:rPr>
          <w:rFonts w:ascii="Times New Roman" w:eastAsia="Times New Roman" w:hAnsi="Times New Roman"/>
          <w:b/>
          <w:sz w:val="28"/>
          <w:szCs w:val="28"/>
        </w:rPr>
        <w:t>Dealing</w:t>
      </w:r>
    </w:p>
    <w:p w14:paraId="535DE650" w14:textId="77777777" w:rsidR="00E05EB3" w:rsidRPr="00190F2A" w:rsidRDefault="00E05EB3" w:rsidP="00545A51">
      <w:pPr>
        <w:spacing w:after="0" w:line="240" w:lineRule="auto"/>
        <w:rPr>
          <w:rFonts w:ascii="Times New Roman" w:eastAsia="Times New Roman" w:hAnsi="Times New Roman"/>
          <w:b/>
          <w:sz w:val="28"/>
          <w:szCs w:val="28"/>
        </w:rPr>
      </w:pPr>
    </w:p>
    <w:p w14:paraId="54597682" w14:textId="77777777" w:rsidR="001A51B1" w:rsidRPr="00190F2A" w:rsidRDefault="00F05F08" w:rsidP="00F738CC">
      <w:p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Self-dealing prohibits any direct financial transactions between the </w:t>
      </w:r>
      <w:r w:rsidR="0025730B" w:rsidRPr="00190F2A">
        <w:rPr>
          <w:rFonts w:ascii="Times New Roman" w:eastAsia="Times New Roman" w:hAnsi="Times New Roman"/>
          <w:sz w:val="28"/>
          <w:szCs w:val="28"/>
        </w:rPr>
        <w:t xml:space="preserve">Foundation and the </w:t>
      </w:r>
      <w:r w:rsidR="003A6A31" w:rsidRPr="00190F2A">
        <w:rPr>
          <w:rFonts w:ascii="Times New Roman" w:eastAsia="Times New Roman" w:hAnsi="Times New Roman"/>
          <w:sz w:val="28"/>
          <w:szCs w:val="28"/>
        </w:rPr>
        <w:t>F</w:t>
      </w:r>
      <w:r w:rsidRPr="00190F2A">
        <w:rPr>
          <w:rFonts w:ascii="Times New Roman" w:eastAsia="Times New Roman" w:hAnsi="Times New Roman"/>
          <w:sz w:val="28"/>
          <w:szCs w:val="28"/>
        </w:rPr>
        <w:t>oundation</w:t>
      </w:r>
      <w:r w:rsidR="003A6A31" w:rsidRPr="00190F2A">
        <w:rPr>
          <w:rFonts w:ascii="Times New Roman" w:eastAsia="Times New Roman" w:hAnsi="Times New Roman"/>
          <w:sz w:val="28"/>
          <w:szCs w:val="28"/>
        </w:rPr>
        <w:t>’s</w:t>
      </w:r>
      <w:r w:rsidRPr="00190F2A">
        <w:rPr>
          <w:rFonts w:ascii="Times New Roman" w:eastAsia="Times New Roman" w:hAnsi="Times New Roman"/>
          <w:sz w:val="28"/>
          <w:szCs w:val="28"/>
        </w:rPr>
        <w:t xml:space="preserve"> </w:t>
      </w:r>
      <w:r w:rsidR="009A73D9" w:rsidRPr="00190F2A">
        <w:rPr>
          <w:rFonts w:ascii="Times New Roman" w:eastAsia="Times New Roman" w:hAnsi="Times New Roman"/>
          <w:sz w:val="28"/>
          <w:szCs w:val="28"/>
        </w:rPr>
        <w:t xml:space="preserve">disqualified persons.  Disqualified persons include board members, officers, </w:t>
      </w:r>
      <w:r w:rsidR="001F7AAF" w:rsidRPr="00190F2A">
        <w:rPr>
          <w:rFonts w:ascii="Times New Roman" w:eastAsia="Times New Roman" w:hAnsi="Times New Roman"/>
          <w:sz w:val="28"/>
          <w:szCs w:val="28"/>
        </w:rPr>
        <w:t xml:space="preserve">or </w:t>
      </w:r>
      <w:r w:rsidR="009A73D9" w:rsidRPr="00190F2A">
        <w:rPr>
          <w:rFonts w:ascii="Times New Roman" w:eastAsia="Times New Roman" w:hAnsi="Times New Roman"/>
          <w:sz w:val="28"/>
          <w:szCs w:val="28"/>
        </w:rPr>
        <w:t xml:space="preserve">other </w:t>
      </w:r>
      <w:r w:rsidR="001F7AAF" w:rsidRPr="00190F2A">
        <w:rPr>
          <w:rFonts w:ascii="Times New Roman" w:eastAsia="Times New Roman" w:hAnsi="Times New Roman"/>
          <w:sz w:val="28"/>
          <w:szCs w:val="28"/>
        </w:rPr>
        <w:t>covered persons</w:t>
      </w:r>
      <w:r w:rsidR="009A73D9" w:rsidRPr="00190F2A">
        <w:rPr>
          <w:rFonts w:ascii="Times New Roman" w:eastAsia="Times New Roman" w:hAnsi="Times New Roman"/>
          <w:sz w:val="28"/>
          <w:szCs w:val="28"/>
        </w:rPr>
        <w:t xml:space="preserve"> who ha</w:t>
      </w:r>
      <w:r w:rsidR="0025730B" w:rsidRPr="00190F2A">
        <w:rPr>
          <w:rFonts w:ascii="Times New Roman" w:eastAsia="Times New Roman" w:hAnsi="Times New Roman"/>
          <w:sz w:val="28"/>
          <w:szCs w:val="28"/>
        </w:rPr>
        <w:t>ve</w:t>
      </w:r>
      <w:r w:rsidR="009A73D9" w:rsidRPr="00190F2A">
        <w:rPr>
          <w:rFonts w:ascii="Times New Roman" w:eastAsia="Times New Roman" w:hAnsi="Times New Roman"/>
          <w:sz w:val="28"/>
          <w:szCs w:val="28"/>
        </w:rPr>
        <w:t xml:space="preserve"> the authority to act on behalf of the </w:t>
      </w:r>
      <w:r w:rsidR="003A6A31" w:rsidRPr="00190F2A">
        <w:rPr>
          <w:rFonts w:ascii="Times New Roman" w:eastAsia="Times New Roman" w:hAnsi="Times New Roman"/>
          <w:sz w:val="28"/>
          <w:szCs w:val="28"/>
        </w:rPr>
        <w:t>F</w:t>
      </w:r>
      <w:r w:rsidR="009A73D9" w:rsidRPr="00190F2A">
        <w:rPr>
          <w:rFonts w:ascii="Times New Roman" w:eastAsia="Times New Roman" w:hAnsi="Times New Roman"/>
          <w:sz w:val="28"/>
          <w:szCs w:val="28"/>
        </w:rPr>
        <w:t>oundation</w:t>
      </w:r>
      <w:r w:rsidR="001F7AAF" w:rsidRPr="00190F2A">
        <w:rPr>
          <w:rFonts w:ascii="Times New Roman" w:eastAsia="Times New Roman" w:hAnsi="Times New Roman"/>
          <w:sz w:val="28"/>
          <w:szCs w:val="28"/>
        </w:rPr>
        <w:t xml:space="preserve">.  </w:t>
      </w:r>
      <w:r w:rsidRPr="00190F2A">
        <w:rPr>
          <w:rFonts w:ascii="Times New Roman" w:eastAsia="Times New Roman" w:hAnsi="Times New Roman"/>
          <w:sz w:val="28"/>
          <w:szCs w:val="28"/>
        </w:rPr>
        <w:t xml:space="preserve">Even if the financial transaction is between the </w:t>
      </w:r>
      <w:r w:rsidR="003A6A31" w:rsidRPr="00190F2A">
        <w:rPr>
          <w:rFonts w:ascii="Times New Roman" w:eastAsia="Times New Roman" w:hAnsi="Times New Roman"/>
          <w:sz w:val="28"/>
          <w:szCs w:val="28"/>
        </w:rPr>
        <w:t>F</w:t>
      </w:r>
      <w:r w:rsidRPr="00190F2A">
        <w:rPr>
          <w:rFonts w:ascii="Times New Roman" w:eastAsia="Times New Roman" w:hAnsi="Times New Roman"/>
          <w:sz w:val="28"/>
          <w:szCs w:val="28"/>
        </w:rPr>
        <w:t xml:space="preserve">oundation and an unrelated third party, the act can be a violation of the self-dealing rules if the transaction </w:t>
      </w:r>
      <w:r w:rsidR="00F44051" w:rsidRPr="00190F2A">
        <w:rPr>
          <w:rFonts w:ascii="Times New Roman" w:eastAsia="Times New Roman" w:hAnsi="Times New Roman"/>
          <w:sz w:val="28"/>
          <w:szCs w:val="28"/>
        </w:rPr>
        <w:t>p</w:t>
      </w:r>
      <w:r w:rsidRPr="00190F2A">
        <w:rPr>
          <w:rFonts w:ascii="Times New Roman" w:eastAsia="Times New Roman" w:hAnsi="Times New Roman"/>
          <w:sz w:val="28"/>
          <w:szCs w:val="28"/>
        </w:rPr>
        <w:t>rovides an indirect fi</w:t>
      </w:r>
      <w:r w:rsidR="00F44051" w:rsidRPr="00190F2A">
        <w:rPr>
          <w:rFonts w:ascii="Times New Roman" w:eastAsia="Times New Roman" w:hAnsi="Times New Roman"/>
          <w:sz w:val="28"/>
          <w:szCs w:val="28"/>
        </w:rPr>
        <w:t>n</w:t>
      </w:r>
      <w:r w:rsidRPr="00190F2A">
        <w:rPr>
          <w:rFonts w:ascii="Times New Roman" w:eastAsia="Times New Roman" w:hAnsi="Times New Roman"/>
          <w:sz w:val="28"/>
          <w:szCs w:val="28"/>
        </w:rPr>
        <w:t>an</w:t>
      </w:r>
      <w:r w:rsidR="00F44051" w:rsidRPr="00190F2A">
        <w:rPr>
          <w:rFonts w:ascii="Times New Roman" w:eastAsia="Times New Roman" w:hAnsi="Times New Roman"/>
          <w:sz w:val="28"/>
          <w:szCs w:val="28"/>
        </w:rPr>
        <w:t xml:space="preserve">cial or economic benefit to a </w:t>
      </w:r>
      <w:r w:rsidR="003A6A31" w:rsidRPr="00190F2A">
        <w:rPr>
          <w:rFonts w:ascii="Times New Roman" w:eastAsia="Times New Roman" w:hAnsi="Times New Roman"/>
          <w:sz w:val="28"/>
          <w:szCs w:val="28"/>
        </w:rPr>
        <w:t>F</w:t>
      </w:r>
      <w:r w:rsidR="00F44051" w:rsidRPr="00190F2A">
        <w:rPr>
          <w:rFonts w:ascii="Times New Roman" w:eastAsia="Times New Roman" w:hAnsi="Times New Roman"/>
          <w:sz w:val="28"/>
          <w:szCs w:val="28"/>
        </w:rPr>
        <w:t xml:space="preserve">oundation insider. </w:t>
      </w:r>
      <w:r w:rsidRPr="00190F2A">
        <w:rPr>
          <w:rFonts w:ascii="Times New Roman" w:eastAsia="Times New Roman" w:hAnsi="Times New Roman"/>
          <w:sz w:val="28"/>
          <w:szCs w:val="28"/>
        </w:rPr>
        <w:t xml:space="preserve"> </w:t>
      </w:r>
    </w:p>
    <w:p w14:paraId="07244534" w14:textId="77777777" w:rsidR="00E05EB3" w:rsidRPr="00190F2A" w:rsidRDefault="00E05EB3" w:rsidP="00F738CC">
      <w:pPr>
        <w:spacing w:after="0" w:line="240" w:lineRule="auto"/>
        <w:jc w:val="both"/>
        <w:rPr>
          <w:rFonts w:ascii="Times New Roman" w:eastAsia="Times New Roman" w:hAnsi="Times New Roman"/>
          <w:sz w:val="28"/>
          <w:szCs w:val="28"/>
        </w:rPr>
      </w:pPr>
    </w:p>
    <w:p w14:paraId="157F858E" w14:textId="77777777" w:rsidR="001A51B1" w:rsidRPr="00190F2A" w:rsidRDefault="001A51B1" w:rsidP="00F738CC">
      <w:pPr>
        <w:spacing w:after="0" w:line="240" w:lineRule="auto"/>
        <w:jc w:val="both"/>
        <w:rPr>
          <w:rFonts w:ascii="Times New Roman" w:eastAsia="Times New Roman" w:hAnsi="Times New Roman"/>
          <w:b/>
          <w:sz w:val="28"/>
          <w:szCs w:val="28"/>
        </w:rPr>
      </w:pPr>
      <w:r w:rsidRPr="00190F2A">
        <w:rPr>
          <w:rFonts w:ascii="Times New Roman" w:eastAsia="Times New Roman" w:hAnsi="Times New Roman"/>
          <w:b/>
          <w:sz w:val="28"/>
          <w:szCs w:val="28"/>
        </w:rPr>
        <w:t>The laws and regulations that pertain to self-dealing between a foundation and qualified persons include:</w:t>
      </w:r>
    </w:p>
    <w:p w14:paraId="58334BC3" w14:textId="77777777" w:rsidR="00E05EB3" w:rsidRPr="00190F2A" w:rsidRDefault="00E05EB3" w:rsidP="00F738CC">
      <w:pPr>
        <w:spacing w:after="0" w:line="240" w:lineRule="auto"/>
        <w:jc w:val="both"/>
        <w:rPr>
          <w:rFonts w:ascii="Times New Roman" w:eastAsia="Times New Roman" w:hAnsi="Times New Roman"/>
          <w:b/>
          <w:sz w:val="28"/>
          <w:szCs w:val="28"/>
        </w:rPr>
      </w:pPr>
    </w:p>
    <w:p w14:paraId="42EE5400" w14:textId="77777777" w:rsidR="001A51B1" w:rsidRPr="00190F2A" w:rsidRDefault="005C67BD" w:rsidP="00F738CC">
      <w:pPr>
        <w:pStyle w:val="ListParagraph"/>
        <w:numPr>
          <w:ilvl w:val="0"/>
          <w:numId w:val="26"/>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Buying and selling property from or to a disqualified person, even on terms favorable to the foundation;</w:t>
      </w:r>
    </w:p>
    <w:p w14:paraId="4C196DE0" w14:textId="77777777" w:rsidR="00FF6641" w:rsidRPr="00190F2A" w:rsidRDefault="00FF6641" w:rsidP="00F738CC">
      <w:pPr>
        <w:spacing w:after="0" w:line="240" w:lineRule="auto"/>
        <w:ind w:left="720"/>
        <w:jc w:val="both"/>
        <w:rPr>
          <w:rFonts w:ascii="Times New Roman" w:eastAsia="Times New Roman" w:hAnsi="Times New Roman"/>
          <w:sz w:val="28"/>
          <w:szCs w:val="28"/>
        </w:rPr>
      </w:pPr>
    </w:p>
    <w:p w14:paraId="0698F71B" w14:textId="77777777" w:rsidR="005C67BD" w:rsidRPr="00190F2A" w:rsidRDefault="005C67BD" w:rsidP="00F738CC">
      <w:pPr>
        <w:pStyle w:val="ListParagraph"/>
        <w:numPr>
          <w:ilvl w:val="0"/>
          <w:numId w:val="26"/>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Leasing of property between a disqualified person and a private foundation;</w:t>
      </w:r>
    </w:p>
    <w:p w14:paraId="354C7A49" w14:textId="77777777" w:rsidR="00C6509C" w:rsidRPr="00190F2A" w:rsidRDefault="00C6509C" w:rsidP="00F738CC">
      <w:pPr>
        <w:pStyle w:val="ListParagraph"/>
        <w:spacing w:after="0" w:line="240" w:lineRule="auto"/>
        <w:jc w:val="both"/>
        <w:rPr>
          <w:rFonts w:ascii="Times New Roman" w:eastAsia="Times New Roman" w:hAnsi="Times New Roman"/>
          <w:sz w:val="28"/>
          <w:szCs w:val="28"/>
        </w:rPr>
      </w:pPr>
    </w:p>
    <w:p w14:paraId="51FC1431" w14:textId="77777777" w:rsidR="005C67BD" w:rsidRPr="00190F2A" w:rsidRDefault="005C67BD" w:rsidP="00F738CC">
      <w:pPr>
        <w:spacing w:after="0" w:line="240" w:lineRule="auto"/>
        <w:ind w:left="720"/>
        <w:jc w:val="both"/>
        <w:rPr>
          <w:rFonts w:ascii="Times New Roman" w:eastAsia="Times New Roman" w:hAnsi="Times New Roman"/>
          <w:i/>
          <w:sz w:val="28"/>
          <w:szCs w:val="28"/>
        </w:rPr>
      </w:pPr>
      <w:r w:rsidRPr="00190F2A">
        <w:rPr>
          <w:rFonts w:ascii="Times New Roman" w:eastAsia="Times New Roman" w:hAnsi="Times New Roman"/>
          <w:i/>
          <w:sz w:val="28"/>
          <w:szCs w:val="28"/>
        </w:rPr>
        <w:t>Exception:</w:t>
      </w:r>
      <w:r w:rsidRPr="00190F2A">
        <w:rPr>
          <w:rFonts w:ascii="Times New Roman" w:eastAsia="Times New Roman" w:hAnsi="Times New Roman"/>
          <w:sz w:val="28"/>
          <w:szCs w:val="28"/>
        </w:rPr>
        <w:t xml:space="preserve"> </w:t>
      </w:r>
      <w:r w:rsidR="00633984" w:rsidRPr="00190F2A">
        <w:rPr>
          <w:rFonts w:ascii="Times New Roman" w:eastAsia="Times New Roman" w:hAnsi="Times New Roman"/>
          <w:i/>
          <w:sz w:val="28"/>
          <w:szCs w:val="28"/>
        </w:rPr>
        <w:t xml:space="preserve">Lease of property </w:t>
      </w:r>
      <w:r w:rsidR="0025730B" w:rsidRPr="00190F2A">
        <w:rPr>
          <w:rFonts w:ascii="Times New Roman" w:eastAsia="Times New Roman" w:hAnsi="Times New Roman"/>
          <w:i/>
          <w:sz w:val="28"/>
          <w:szCs w:val="28"/>
        </w:rPr>
        <w:t xml:space="preserve">by a disqualified person to a private foundation </w:t>
      </w:r>
      <w:r w:rsidR="00633984" w:rsidRPr="00190F2A">
        <w:rPr>
          <w:rFonts w:ascii="Times New Roman" w:eastAsia="Times New Roman" w:hAnsi="Times New Roman"/>
          <w:i/>
          <w:sz w:val="28"/>
          <w:szCs w:val="28"/>
        </w:rPr>
        <w:t>without charge.</w:t>
      </w:r>
    </w:p>
    <w:p w14:paraId="4E9F7531" w14:textId="77777777" w:rsidR="00C6509C" w:rsidRPr="00190F2A" w:rsidRDefault="00C6509C" w:rsidP="00F738CC">
      <w:pPr>
        <w:spacing w:after="0" w:line="240" w:lineRule="auto"/>
        <w:ind w:left="720"/>
        <w:jc w:val="both"/>
        <w:rPr>
          <w:rFonts w:ascii="Times New Roman" w:eastAsia="Times New Roman" w:hAnsi="Times New Roman"/>
          <w:sz w:val="28"/>
          <w:szCs w:val="28"/>
        </w:rPr>
      </w:pPr>
    </w:p>
    <w:p w14:paraId="565FA706" w14:textId="77777777" w:rsidR="005C67BD" w:rsidRPr="00190F2A" w:rsidRDefault="00633984" w:rsidP="00F738CC">
      <w:pPr>
        <w:pStyle w:val="ListParagraph"/>
        <w:numPr>
          <w:ilvl w:val="0"/>
          <w:numId w:val="26"/>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Lending money or extending credit to </w:t>
      </w:r>
      <w:r w:rsidR="0025730B" w:rsidRPr="00190F2A">
        <w:rPr>
          <w:rFonts w:ascii="Times New Roman" w:eastAsia="Times New Roman" w:hAnsi="Times New Roman"/>
          <w:sz w:val="28"/>
          <w:szCs w:val="28"/>
        </w:rPr>
        <w:t xml:space="preserve">a </w:t>
      </w:r>
      <w:r w:rsidRPr="00190F2A">
        <w:rPr>
          <w:rFonts w:ascii="Times New Roman" w:eastAsia="Times New Roman" w:hAnsi="Times New Roman"/>
          <w:sz w:val="28"/>
          <w:szCs w:val="28"/>
        </w:rPr>
        <w:t xml:space="preserve">disqualified person, or borrowing money from </w:t>
      </w:r>
      <w:r w:rsidR="0025730B" w:rsidRPr="00190F2A">
        <w:rPr>
          <w:rFonts w:ascii="Times New Roman" w:eastAsia="Times New Roman" w:hAnsi="Times New Roman"/>
          <w:sz w:val="28"/>
          <w:szCs w:val="28"/>
        </w:rPr>
        <w:t xml:space="preserve">a </w:t>
      </w:r>
      <w:r w:rsidRPr="00190F2A">
        <w:rPr>
          <w:rFonts w:ascii="Times New Roman" w:eastAsia="Times New Roman" w:hAnsi="Times New Roman"/>
          <w:sz w:val="28"/>
          <w:szCs w:val="28"/>
        </w:rPr>
        <w:t>disqualified person;</w:t>
      </w:r>
    </w:p>
    <w:p w14:paraId="2E97834C" w14:textId="77777777" w:rsidR="00C6509C" w:rsidRPr="00190F2A" w:rsidRDefault="00C6509C" w:rsidP="00F738CC">
      <w:pPr>
        <w:pStyle w:val="ListParagraph"/>
        <w:spacing w:after="0" w:line="240" w:lineRule="auto"/>
        <w:jc w:val="both"/>
        <w:rPr>
          <w:rFonts w:ascii="Times New Roman" w:eastAsia="Times New Roman" w:hAnsi="Times New Roman"/>
          <w:sz w:val="28"/>
          <w:szCs w:val="28"/>
        </w:rPr>
      </w:pPr>
    </w:p>
    <w:p w14:paraId="0594C697" w14:textId="77777777" w:rsidR="00633984" w:rsidRPr="00190F2A" w:rsidRDefault="00633984" w:rsidP="00F738CC">
      <w:pPr>
        <w:spacing w:after="0" w:line="240" w:lineRule="auto"/>
        <w:ind w:left="720"/>
        <w:jc w:val="both"/>
        <w:rPr>
          <w:rFonts w:ascii="Times New Roman" w:eastAsia="Times New Roman" w:hAnsi="Times New Roman"/>
          <w:i/>
          <w:sz w:val="28"/>
          <w:szCs w:val="28"/>
        </w:rPr>
      </w:pPr>
      <w:r w:rsidRPr="00190F2A">
        <w:rPr>
          <w:rFonts w:ascii="Times New Roman" w:eastAsia="Times New Roman" w:hAnsi="Times New Roman"/>
          <w:i/>
          <w:sz w:val="28"/>
          <w:szCs w:val="28"/>
        </w:rPr>
        <w:t xml:space="preserve">Exception: </w:t>
      </w:r>
      <w:r w:rsidR="008F1399" w:rsidRPr="00190F2A">
        <w:rPr>
          <w:rFonts w:ascii="Times New Roman" w:eastAsia="Times New Roman" w:hAnsi="Times New Roman"/>
          <w:i/>
          <w:sz w:val="28"/>
          <w:szCs w:val="28"/>
        </w:rPr>
        <w:t>Loans to the foundation by a disqualified person</w:t>
      </w:r>
      <w:r w:rsidR="005962E0" w:rsidRPr="00190F2A">
        <w:rPr>
          <w:rFonts w:ascii="Times New Roman" w:eastAsia="Times New Roman" w:hAnsi="Times New Roman"/>
          <w:i/>
          <w:sz w:val="28"/>
          <w:szCs w:val="28"/>
        </w:rPr>
        <w:t xml:space="preserve"> </w:t>
      </w:r>
      <w:r w:rsidR="008F1399" w:rsidRPr="00190F2A">
        <w:rPr>
          <w:rFonts w:ascii="Times New Roman" w:eastAsia="Times New Roman" w:hAnsi="Times New Roman"/>
          <w:i/>
          <w:sz w:val="28"/>
          <w:szCs w:val="28"/>
        </w:rPr>
        <w:t>without interest or other charge</w:t>
      </w:r>
      <w:r w:rsidR="0025730B" w:rsidRPr="00190F2A">
        <w:rPr>
          <w:rFonts w:ascii="Times New Roman" w:eastAsia="Times New Roman" w:hAnsi="Times New Roman"/>
          <w:i/>
          <w:sz w:val="28"/>
          <w:szCs w:val="28"/>
        </w:rPr>
        <w:t xml:space="preserve"> if the loan proceeds are used exclusively for charitable purposes</w:t>
      </w:r>
      <w:r w:rsidR="005962E0" w:rsidRPr="00190F2A">
        <w:rPr>
          <w:rFonts w:ascii="Times New Roman" w:eastAsia="Times New Roman" w:hAnsi="Times New Roman"/>
          <w:i/>
          <w:sz w:val="28"/>
          <w:szCs w:val="28"/>
        </w:rPr>
        <w:t>.</w:t>
      </w:r>
    </w:p>
    <w:p w14:paraId="37934960" w14:textId="77777777" w:rsidR="00C6509C" w:rsidRPr="00190F2A" w:rsidRDefault="00C6509C" w:rsidP="00F738CC">
      <w:pPr>
        <w:spacing w:after="0" w:line="240" w:lineRule="auto"/>
        <w:ind w:left="720" w:firstLine="720"/>
        <w:jc w:val="both"/>
        <w:rPr>
          <w:rFonts w:ascii="Times New Roman" w:eastAsia="Times New Roman" w:hAnsi="Times New Roman"/>
          <w:i/>
          <w:sz w:val="28"/>
          <w:szCs w:val="28"/>
        </w:rPr>
      </w:pPr>
    </w:p>
    <w:p w14:paraId="2872BC65" w14:textId="77777777" w:rsidR="005C67BD" w:rsidRPr="00190F2A" w:rsidRDefault="008F1399" w:rsidP="00F738CC">
      <w:pPr>
        <w:pStyle w:val="ListParagraph"/>
        <w:numPr>
          <w:ilvl w:val="0"/>
          <w:numId w:val="26"/>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Providing goods, services or facilities</w:t>
      </w:r>
      <w:r w:rsidR="0025730B" w:rsidRPr="00190F2A">
        <w:rPr>
          <w:rFonts w:ascii="Times New Roman" w:eastAsia="Times New Roman" w:hAnsi="Times New Roman"/>
          <w:sz w:val="28"/>
          <w:szCs w:val="28"/>
        </w:rPr>
        <w:t xml:space="preserve"> between a disqualified person and a private foundation</w:t>
      </w:r>
      <w:r w:rsidR="005962E0" w:rsidRPr="00190F2A">
        <w:rPr>
          <w:rFonts w:ascii="Times New Roman" w:eastAsia="Times New Roman" w:hAnsi="Times New Roman"/>
          <w:sz w:val="28"/>
          <w:szCs w:val="28"/>
        </w:rPr>
        <w:t>;</w:t>
      </w:r>
    </w:p>
    <w:p w14:paraId="54B24455" w14:textId="77777777" w:rsidR="00C6509C" w:rsidRPr="00190F2A" w:rsidRDefault="00C6509C" w:rsidP="00F738CC">
      <w:pPr>
        <w:pStyle w:val="ListParagraph"/>
        <w:spacing w:after="0" w:line="240" w:lineRule="auto"/>
        <w:jc w:val="both"/>
        <w:rPr>
          <w:rFonts w:ascii="Times New Roman" w:eastAsia="Times New Roman" w:hAnsi="Times New Roman"/>
          <w:sz w:val="28"/>
          <w:szCs w:val="28"/>
        </w:rPr>
      </w:pPr>
    </w:p>
    <w:p w14:paraId="55F46252" w14:textId="77777777" w:rsidR="0025730B" w:rsidRPr="00190F2A" w:rsidRDefault="0025730B" w:rsidP="00F738CC">
      <w:pPr>
        <w:spacing w:after="0" w:line="240" w:lineRule="auto"/>
        <w:ind w:left="720"/>
        <w:jc w:val="both"/>
        <w:rPr>
          <w:rFonts w:ascii="Times New Roman" w:eastAsia="Times New Roman" w:hAnsi="Times New Roman"/>
          <w:i/>
          <w:sz w:val="28"/>
          <w:szCs w:val="28"/>
        </w:rPr>
      </w:pPr>
      <w:r w:rsidRPr="00190F2A">
        <w:rPr>
          <w:rFonts w:ascii="Times New Roman" w:eastAsia="Times New Roman" w:hAnsi="Times New Roman"/>
          <w:i/>
          <w:sz w:val="28"/>
          <w:szCs w:val="28"/>
        </w:rPr>
        <w:t>Exception: Goods, services or facilities provided</w:t>
      </w:r>
      <w:r w:rsidR="00C13AEC" w:rsidRPr="00190F2A">
        <w:rPr>
          <w:rFonts w:ascii="Times New Roman" w:eastAsia="Times New Roman" w:hAnsi="Times New Roman"/>
          <w:i/>
          <w:sz w:val="28"/>
          <w:szCs w:val="28"/>
        </w:rPr>
        <w:t xml:space="preserve"> by a disqualified person</w:t>
      </w:r>
      <w:r w:rsidRPr="00190F2A">
        <w:rPr>
          <w:rFonts w:ascii="Times New Roman" w:eastAsia="Times New Roman" w:hAnsi="Times New Roman"/>
          <w:i/>
          <w:sz w:val="28"/>
          <w:szCs w:val="28"/>
        </w:rPr>
        <w:t xml:space="preserve"> to the private foundation without charge if the goods, services or facilities are used exclusively for charitable purposes.</w:t>
      </w:r>
    </w:p>
    <w:p w14:paraId="1B6CBDC8" w14:textId="77777777" w:rsidR="009F6FFE" w:rsidRPr="00190F2A" w:rsidRDefault="009F6FFE" w:rsidP="00F738CC">
      <w:pPr>
        <w:spacing w:after="0" w:line="240" w:lineRule="auto"/>
        <w:ind w:left="720"/>
        <w:jc w:val="both"/>
        <w:rPr>
          <w:rFonts w:ascii="Times New Roman" w:eastAsia="Times New Roman" w:hAnsi="Times New Roman"/>
          <w:i/>
          <w:sz w:val="28"/>
          <w:szCs w:val="28"/>
        </w:rPr>
      </w:pPr>
    </w:p>
    <w:p w14:paraId="35B95AE7" w14:textId="77777777" w:rsidR="005C67BD" w:rsidRPr="00190F2A" w:rsidRDefault="001B0DA2" w:rsidP="00F738CC">
      <w:pPr>
        <w:pStyle w:val="ListParagraph"/>
        <w:numPr>
          <w:ilvl w:val="0"/>
          <w:numId w:val="26"/>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Paying compensation or reimbursing expenses to a disqualified person</w:t>
      </w:r>
      <w:r w:rsidR="005962E0" w:rsidRPr="00190F2A">
        <w:rPr>
          <w:rFonts w:ascii="Times New Roman" w:eastAsia="Times New Roman" w:hAnsi="Times New Roman"/>
          <w:sz w:val="28"/>
          <w:szCs w:val="28"/>
        </w:rPr>
        <w:t>;</w:t>
      </w:r>
    </w:p>
    <w:p w14:paraId="22E12111" w14:textId="77777777" w:rsidR="009F6FFE" w:rsidRPr="00190F2A" w:rsidRDefault="009F6FFE" w:rsidP="00F738CC">
      <w:pPr>
        <w:pStyle w:val="ListParagraph"/>
        <w:spacing w:after="0" w:line="240" w:lineRule="auto"/>
        <w:jc w:val="both"/>
        <w:rPr>
          <w:rFonts w:ascii="Times New Roman" w:eastAsia="Times New Roman" w:hAnsi="Times New Roman"/>
          <w:sz w:val="28"/>
          <w:szCs w:val="28"/>
        </w:rPr>
      </w:pPr>
    </w:p>
    <w:p w14:paraId="31BE5827" w14:textId="77777777" w:rsidR="001B0DA2" w:rsidRPr="00190F2A" w:rsidRDefault="001B0DA2" w:rsidP="00F738CC">
      <w:pPr>
        <w:spacing w:after="0" w:line="240" w:lineRule="auto"/>
        <w:ind w:left="720"/>
        <w:jc w:val="both"/>
        <w:rPr>
          <w:rFonts w:ascii="Times New Roman" w:eastAsia="Times New Roman" w:hAnsi="Times New Roman"/>
          <w:i/>
          <w:sz w:val="28"/>
          <w:szCs w:val="28"/>
        </w:rPr>
      </w:pPr>
      <w:r w:rsidRPr="00190F2A">
        <w:rPr>
          <w:rFonts w:ascii="Times New Roman" w:eastAsia="Times New Roman" w:hAnsi="Times New Roman"/>
          <w:i/>
          <w:sz w:val="28"/>
          <w:szCs w:val="28"/>
        </w:rPr>
        <w:t xml:space="preserve">Exception: Payment of compensation or reimbursement of expenses </w:t>
      </w:r>
      <w:r w:rsidR="00455E37" w:rsidRPr="00190F2A">
        <w:rPr>
          <w:rFonts w:ascii="Times New Roman" w:eastAsia="Times New Roman" w:hAnsi="Times New Roman"/>
          <w:i/>
          <w:sz w:val="28"/>
          <w:szCs w:val="28"/>
        </w:rPr>
        <w:t>for personal services that are</w:t>
      </w:r>
      <w:r w:rsidRPr="00190F2A">
        <w:rPr>
          <w:rFonts w:ascii="Times New Roman" w:eastAsia="Times New Roman" w:hAnsi="Times New Roman"/>
          <w:i/>
          <w:sz w:val="28"/>
          <w:szCs w:val="28"/>
        </w:rPr>
        <w:t xml:space="preserve"> reasonable and necessary to carry out the foundation’s purpose</w:t>
      </w:r>
      <w:r w:rsidR="00455E37" w:rsidRPr="00190F2A">
        <w:rPr>
          <w:rFonts w:ascii="Times New Roman" w:eastAsia="Times New Roman" w:hAnsi="Times New Roman"/>
          <w:i/>
          <w:sz w:val="28"/>
          <w:szCs w:val="28"/>
        </w:rPr>
        <w:t xml:space="preserve"> if the compensation or reimbursement is reasonable and not excessive</w:t>
      </w:r>
      <w:r w:rsidR="005962E0" w:rsidRPr="00190F2A">
        <w:rPr>
          <w:rFonts w:ascii="Times New Roman" w:eastAsia="Times New Roman" w:hAnsi="Times New Roman"/>
          <w:i/>
          <w:sz w:val="28"/>
          <w:szCs w:val="28"/>
        </w:rPr>
        <w:t>.</w:t>
      </w:r>
    </w:p>
    <w:p w14:paraId="6E4894E0" w14:textId="77777777" w:rsidR="003651E8" w:rsidRPr="00190F2A" w:rsidRDefault="003651E8" w:rsidP="00F738CC">
      <w:pPr>
        <w:spacing w:after="0" w:line="240" w:lineRule="auto"/>
        <w:ind w:left="720"/>
        <w:jc w:val="both"/>
        <w:rPr>
          <w:rFonts w:ascii="Times New Roman" w:eastAsia="Times New Roman" w:hAnsi="Times New Roman"/>
          <w:i/>
          <w:sz w:val="28"/>
          <w:szCs w:val="28"/>
        </w:rPr>
      </w:pPr>
    </w:p>
    <w:p w14:paraId="718444DE" w14:textId="77777777" w:rsidR="00224043" w:rsidRPr="00190F2A" w:rsidRDefault="001B0DA2" w:rsidP="00F738CC">
      <w:pPr>
        <w:pStyle w:val="ListParagraph"/>
        <w:keepNext/>
        <w:numPr>
          <w:ilvl w:val="0"/>
          <w:numId w:val="26"/>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lastRenderedPageBreak/>
        <w:t>Transferring foundation income or assets to, or for the use o</w:t>
      </w:r>
      <w:r w:rsidR="00455E37" w:rsidRPr="00190F2A">
        <w:rPr>
          <w:rFonts w:ascii="Times New Roman" w:eastAsia="Times New Roman" w:hAnsi="Times New Roman"/>
          <w:sz w:val="28"/>
          <w:szCs w:val="28"/>
        </w:rPr>
        <w:t>r</w:t>
      </w:r>
      <w:r w:rsidRPr="00190F2A">
        <w:rPr>
          <w:rFonts w:ascii="Times New Roman" w:eastAsia="Times New Roman" w:hAnsi="Times New Roman"/>
          <w:sz w:val="28"/>
          <w:szCs w:val="28"/>
        </w:rPr>
        <w:t xml:space="preserve"> benefit of, a disqualified person; and</w:t>
      </w:r>
    </w:p>
    <w:p w14:paraId="7A52DD46" w14:textId="77777777" w:rsidR="00224043" w:rsidRPr="00190F2A" w:rsidRDefault="00224043" w:rsidP="00F738CC">
      <w:pPr>
        <w:pStyle w:val="ListParagraph"/>
        <w:keepNext/>
        <w:spacing w:after="0" w:line="240" w:lineRule="auto"/>
        <w:jc w:val="both"/>
        <w:rPr>
          <w:rFonts w:ascii="Times New Roman" w:eastAsia="Times New Roman" w:hAnsi="Times New Roman"/>
          <w:sz w:val="28"/>
          <w:szCs w:val="28"/>
        </w:rPr>
      </w:pPr>
    </w:p>
    <w:p w14:paraId="57FFC488" w14:textId="77777777" w:rsidR="001B0DA2" w:rsidRPr="00190F2A" w:rsidRDefault="001B0DA2" w:rsidP="00F738CC">
      <w:pPr>
        <w:pStyle w:val="ListParagraph"/>
        <w:spacing w:after="0" w:line="240" w:lineRule="auto"/>
        <w:jc w:val="both"/>
        <w:rPr>
          <w:rFonts w:ascii="Times New Roman" w:eastAsia="Times New Roman" w:hAnsi="Times New Roman"/>
          <w:sz w:val="28"/>
          <w:szCs w:val="28"/>
        </w:rPr>
      </w:pPr>
      <w:r w:rsidRPr="00190F2A">
        <w:rPr>
          <w:rFonts w:ascii="Times New Roman" w:eastAsia="Times New Roman" w:hAnsi="Times New Roman"/>
          <w:i/>
          <w:sz w:val="28"/>
          <w:szCs w:val="28"/>
        </w:rPr>
        <w:t xml:space="preserve">Exception: </w:t>
      </w:r>
      <w:r w:rsidR="005962E0" w:rsidRPr="00190F2A">
        <w:rPr>
          <w:rFonts w:ascii="Times New Roman" w:eastAsia="Times New Roman" w:hAnsi="Times New Roman"/>
          <w:i/>
          <w:sz w:val="28"/>
          <w:szCs w:val="28"/>
        </w:rPr>
        <w:t>Receipt of i</w:t>
      </w:r>
      <w:r w:rsidR="00FF6641" w:rsidRPr="00190F2A">
        <w:rPr>
          <w:rFonts w:ascii="Times New Roman" w:eastAsia="Times New Roman" w:hAnsi="Times New Roman"/>
          <w:i/>
          <w:sz w:val="28"/>
          <w:szCs w:val="28"/>
        </w:rPr>
        <w:t>ncidental benefits</w:t>
      </w:r>
      <w:r w:rsidR="005962E0" w:rsidRPr="00190F2A">
        <w:rPr>
          <w:rFonts w:ascii="Times New Roman" w:eastAsia="Times New Roman" w:hAnsi="Times New Roman"/>
          <w:i/>
          <w:sz w:val="28"/>
          <w:szCs w:val="28"/>
        </w:rPr>
        <w:t xml:space="preserve"> from use of </w:t>
      </w:r>
      <w:r w:rsidR="00A76D0F" w:rsidRPr="00190F2A">
        <w:rPr>
          <w:rFonts w:ascii="Times New Roman" w:eastAsia="Times New Roman" w:hAnsi="Times New Roman"/>
          <w:i/>
          <w:sz w:val="28"/>
          <w:szCs w:val="28"/>
        </w:rPr>
        <w:t>the</w:t>
      </w:r>
      <w:r w:rsidR="00FF6641" w:rsidRPr="00190F2A">
        <w:rPr>
          <w:rFonts w:ascii="Times New Roman" w:eastAsia="Times New Roman" w:hAnsi="Times New Roman"/>
          <w:i/>
          <w:sz w:val="28"/>
          <w:szCs w:val="28"/>
        </w:rPr>
        <w:t xml:space="preserve"> foundation</w:t>
      </w:r>
      <w:r w:rsidR="005962E0" w:rsidRPr="00190F2A">
        <w:rPr>
          <w:rFonts w:ascii="Times New Roman" w:eastAsia="Times New Roman" w:hAnsi="Times New Roman"/>
          <w:i/>
          <w:sz w:val="28"/>
          <w:szCs w:val="28"/>
        </w:rPr>
        <w:t>’s</w:t>
      </w:r>
      <w:r w:rsidR="00FF6641" w:rsidRPr="00190F2A">
        <w:rPr>
          <w:rFonts w:ascii="Times New Roman" w:eastAsia="Times New Roman" w:hAnsi="Times New Roman"/>
          <w:i/>
          <w:sz w:val="28"/>
          <w:szCs w:val="28"/>
        </w:rPr>
        <w:t xml:space="preserve"> income or assets</w:t>
      </w:r>
      <w:r w:rsidR="005962E0" w:rsidRPr="00190F2A">
        <w:rPr>
          <w:rFonts w:ascii="Times New Roman" w:eastAsia="Times New Roman" w:hAnsi="Times New Roman"/>
          <w:i/>
          <w:sz w:val="28"/>
          <w:szCs w:val="28"/>
        </w:rPr>
        <w:t>.</w:t>
      </w:r>
    </w:p>
    <w:p w14:paraId="0A238A39" w14:textId="77777777" w:rsidR="003651E8" w:rsidRPr="00190F2A" w:rsidRDefault="00224043" w:rsidP="00F738CC">
      <w:pPr>
        <w:spacing w:after="0" w:line="240" w:lineRule="auto"/>
        <w:jc w:val="both"/>
        <w:rPr>
          <w:rFonts w:ascii="Times New Roman" w:eastAsia="Times New Roman" w:hAnsi="Times New Roman"/>
          <w:i/>
          <w:sz w:val="28"/>
          <w:szCs w:val="28"/>
        </w:rPr>
      </w:pPr>
      <w:r w:rsidRPr="00190F2A">
        <w:rPr>
          <w:rFonts w:ascii="Times New Roman" w:eastAsia="Times New Roman" w:hAnsi="Times New Roman"/>
          <w:i/>
          <w:sz w:val="28"/>
          <w:szCs w:val="28"/>
        </w:rPr>
        <w:tab/>
      </w:r>
    </w:p>
    <w:p w14:paraId="107A6701" w14:textId="77777777" w:rsidR="005C67BD" w:rsidRPr="00190F2A" w:rsidRDefault="001B0DA2" w:rsidP="00F738CC">
      <w:pPr>
        <w:pStyle w:val="ListParagraph"/>
        <w:numPr>
          <w:ilvl w:val="0"/>
          <w:numId w:val="26"/>
        </w:num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Certain agreements to make payments of money or property to government officials.</w:t>
      </w:r>
    </w:p>
    <w:p w14:paraId="42CE50FA" w14:textId="77777777" w:rsidR="00E05EB3" w:rsidRPr="00190F2A" w:rsidRDefault="00E05EB3" w:rsidP="00F738CC">
      <w:pPr>
        <w:pStyle w:val="ListParagraph"/>
        <w:spacing w:after="0" w:line="240" w:lineRule="auto"/>
        <w:jc w:val="both"/>
        <w:rPr>
          <w:rFonts w:ascii="Times New Roman" w:eastAsia="Times New Roman" w:hAnsi="Times New Roman"/>
          <w:sz w:val="28"/>
          <w:szCs w:val="28"/>
        </w:rPr>
      </w:pPr>
    </w:p>
    <w:p w14:paraId="000568D5" w14:textId="77777777" w:rsidR="001B0DA2" w:rsidRPr="00190F2A" w:rsidRDefault="001B0DA2" w:rsidP="00F738CC">
      <w:pPr>
        <w:spacing w:after="0" w:line="240" w:lineRule="auto"/>
        <w:ind w:left="720"/>
        <w:jc w:val="both"/>
        <w:rPr>
          <w:rFonts w:ascii="Times New Roman" w:eastAsia="Times New Roman" w:hAnsi="Times New Roman"/>
          <w:i/>
          <w:sz w:val="28"/>
          <w:szCs w:val="28"/>
        </w:rPr>
      </w:pPr>
      <w:r w:rsidRPr="00190F2A">
        <w:rPr>
          <w:rFonts w:ascii="Times New Roman" w:eastAsia="Times New Roman" w:hAnsi="Times New Roman"/>
          <w:i/>
          <w:sz w:val="28"/>
          <w:szCs w:val="28"/>
        </w:rPr>
        <w:t xml:space="preserve">Exception: </w:t>
      </w:r>
      <w:r w:rsidR="00FF6641" w:rsidRPr="00190F2A">
        <w:rPr>
          <w:rFonts w:ascii="Times New Roman" w:eastAsia="Times New Roman" w:hAnsi="Times New Roman"/>
          <w:i/>
          <w:sz w:val="28"/>
          <w:szCs w:val="28"/>
        </w:rPr>
        <w:t>A scholarship or fellowship, any gift</w:t>
      </w:r>
      <w:r w:rsidR="00455E37" w:rsidRPr="00190F2A">
        <w:rPr>
          <w:rFonts w:ascii="Times New Roman" w:eastAsia="Times New Roman" w:hAnsi="Times New Roman"/>
          <w:i/>
          <w:sz w:val="28"/>
          <w:szCs w:val="28"/>
        </w:rPr>
        <w:t xml:space="preserve"> (other than money)</w:t>
      </w:r>
      <w:r w:rsidR="00FF6641" w:rsidRPr="00190F2A">
        <w:rPr>
          <w:rFonts w:ascii="Times New Roman" w:eastAsia="Times New Roman" w:hAnsi="Times New Roman"/>
          <w:i/>
          <w:sz w:val="28"/>
          <w:szCs w:val="28"/>
        </w:rPr>
        <w:t xml:space="preserve"> or service or facilities made available that is not more than $25 </w:t>
      </w:r>
      <w:r w:rsidR="00455E37" w:rsidRPr="00190F2A">
        <w:rPr>
          <w:rFonts w:ascii="Times New Roman" w:eastAsia="Times New Roman" w:hAnsi="Times New Roman"/>
          <w:i/>
          <w:sz w:val="28"/>
          <w:szCs w:val="28"/>
        </w:rPr>
        <w:t xml:space="preserve">total </w:t>
      </w:r>
      <w:r w:rsidR="00FF6641" w:rsidRPr="00190F2A">
        <w:rPr>
          <w:rFonts w:ascii="Times New Roman" w:eastAsia="Times New Roman" w:hAnsi="Times New Roman"/>
          <w:i/>
          <w:sz w:val="28"/>
          <w:szCs w:val="28"/>
        </w:rPr>
        <w:t xml:space="preserve">in a calendar year, payment for </w:t>
      </w:r>
      <w:r w:rsidR="00455E37" w:rsidRPr="00190F2A">
        <w:rPr>
          <w:rFonts w:ascii="Times New Roman" w:eastAsia="Times New Roman" w:hAnsi="Times New Roman"/>
          <w:i/>
          <w:sz w:val="28"/>
          <w:szCs w:val="28"/>
        </w:rPr>
        <w:t xml:space="preserve">certain </w:t>
      </w:r>
      <w:r w:rsidR="00FF6641" w:rsidRPr="00190F2A">
        <w:rPr>
          <w:rFonts w:ascii="Times New Roman" w:eastAsia="Times New Roman" w:hAnsi="Times New Roman"/>
          <w:i/>
          <w:sz w:val="28"/>
          <w:szCs w:val="28"/>
        </w:rPr>
        <w:t xml:space="preserve">travel expenses within the United States, and </w:t>
      </w:r>
      <w:r w:rsidR="00455E37" w:rsidRPr="00190F2A">
        <w:rPr>
          <w:rFonts w:ascii="Times New Roman" w:eastAsia="Times New Roman" w:hAnsi="Times New Roman"/>
          <w:i/>
          <w:sz w:val="28"/>
          <w:szCs w:val="28"/>
        </w:rPr>
        <w:t xml:space="preserve">certain </w:t>
      </w:r>
      <w:r w:rsidR="00FF6641" w:rsidRPr="00190F2A">
        <w:rPr>
          <w:rFonts w:ascii="Times New Roman" w:eastAsia="Times New Roman" w:hAnsi="Times New Roman"/>
          <w:i/>
          <w:sz w:val="28"/>
          <w:szCs w:val="28"/>
        </w:rPr>
        <w:t xml:space="preserve">conference participation. </w:t>
      </w:r>
    </w:p>
    <w:p w14:paraId="6A9356F8" w14:textId="77777777" w:rsidR="00E05EB3" w:rsidRPr="00190F2A" w:rsidRDefault="00E05EB3" w:rsidP="00F738CC">
      <w:pPr>
        <w:spacing w:after="0" w:line="240" w:lineRule="auto"/>
        <w:jc w:val="both"/>
        <w:rPr>
          <w:rFonts w:ascii="Times New Roman" w:eastAsia="Times New Roman" w:hAnsi="Times New Roman"/>
          <w:i/>
          <w:sz w:val="28"/>
          <w:szCs w:val="28"/>
        </w:rPr>
      </w:pPr>
    </w:p>
    <w:p w14:paraId="317C4CA6" w14:textId="77777777" w:rsidR="00FF6641" w:rsidRPr="00190F2A" w:rsidRDefault="009A73D9" w:rsidP="00EC34E9">
      <w:pPr>
        <w:spacing w:after="0" w:line="240" w:lineRule="auto"/>
        <w:jc w:val="both"/>
        <w:rPr>
          <w:rFonts w:ascii="Times New Roman" w:eastAsia="Times New Roman" w:hAnsi="Times New Roman"/>
          <w:b/>
          <w:sz w:val="28"/>
          <w:szCs w:val="28"/>
        </w:rPr>
      </w:pPr>
      <w:r w:rsidRPr="00190F2A">
        <w:rPr>
          <w:rFonts w:ascii="Times New Roman" w:eastAsia="Times New Roman" w:hAnsi="Times New Roman"/>
          <w:sz w:val="28"/>
          <w:szCs w:val="28"/>
        </w:rPr>
        <w:t xml:space="preserve">The self-dealing rules are designed to provide a sanction where the penalty, in the form of an excise tax, is applied to the self-dealer </w:t>
      </w:r>
      <w:r w:rsidR="00455E37" w:rsidRPr="00190F2A">
        <w:rPr>
          <w:rFonts w:ascii="Times New Roman" w:eastAsia="Times New Roman" w:hAnsi="Times New Roman"/>
          <w:sz w:val="28"/>
          <w:szCs w:val="28"/>
        </w:rPr>
        <w:t>and, possibly,</w:t>
      </w:r>
      <w:r w:rsidRPr="00190F2A">
        <w:rPr>
          <w:rFonts w:ascii="Times New Roman" w:eastAsia="Times New Roman" w:hAnsi="Times New Roman"/>
          <w:sz w:val="28"/>
          <w:szCs w:val="28"/>
        </w:rPr>
        <w:t xml:space="preserve"> to a foundation manager participating in the transaction, and is measured as a percentage of the amount involved.  </w:t>
      </w:r>
      <w:r w:rsidRPr="00190F2A">
        <w:rPr>
          <w:rFonts w:ascii="Times New Roman" w:eastAsia="Times New Roman" w:hAnsi="Times New Roman"/>
          <w:sz w:val="28"/>
          <w:szCs w:val="28"/>
        </w:rPr>
        <w:br w:type="page"/>
      </w:r>
      <w:r w:rsidR="008628F3" w:rsidRPr="00190F2A">
        <w:rPr>
          <w:rFonts w:ascii="Times New Roman" w:eastAsia="Times New Roman" w:hAnsi="Times New Roman"/>
          <w:b/>
          <w:sz w:val="28"/>
          <w:szCs w:val="28"/>
        </w:rPr>
        <w:lastRenderedPageBreak/>
        <w:t>Attachment B</w:t>
      </w:r>
    </w:p>
    <w:p w14:paraId="08955ADE" w14:textId="77777777" w:rsidR="00E05EB3" w:rsidRPr="00190F2A" w:rsidRDefault="00E05EB3" w:rsidP="00545A51">
      <w:pPr>
        <w:spacing w:after="0" w:line="240" w:lineRule="auto"/>
        <w:rPr>
          <w:rFonts w:ascii="Times New Roman" w:eastAsia="Times New Roman" w:hAnsi="Times New Roman"/>
          <w:b/>
          <w:sz w:val="28"/>
          <w:szCs w:val="28"/>
        </w:rPr>
      </w:pPr>
    </w:p>
    <w:p w14:paraId="64CBB2F7" w14:textId="77777777" w:rsidR="008628F3" w:rsidRPr="00190F2A" w:rsidRDefault="008628F3" w:rsidP="00545A51">
      <w:pPr>
        <w:spacing w:after="0" w:line="240" w:lineRule="auto"/>
        <w:rPr>
          <w:rFonts w:ascii="Times New Roman" w:eastAsia="Times New Roman" w:hAnsi="Times New Roman"/>
          <w:b/>
          <w:sz w:val="28"/>
          <w:szCs w:val="28"/>
        </w:rPr>
      </w:pPr>
      <w:r w:rsidRPr="00190F2A">
        <w:rPr>
          <w:rFonts w:ascii="Times New Roman" w:eastAsia="Times New Roman" w:hAnsi="Times New Roman"/>
          <w:b/>
          <w:sz w:val="28"/>
          <w:szCs w:val="28"/>
        </w:rPr>
        <w:t xml:space="preserve">Gifts, Honoraria, and </w:t>
      </w:r>
      <w:r w:rsidR="00473C34" w:rsidRPr="00190F2A">
        <w:rPr>
          <w:rFonts w:ascii="Times New Roman" w:eastAsia="Times New Roman" w:hAnsi="Times New Roman"/>
          <w:b/>
          <w:sz w:val="28"/>
          <w:szCs w:val="28"/>
        </w:rPr>
        <w:t>Entertainment</w:t>
      </w:r>
    </w:p>
    <w:p w14:paraId="759D9009" w14:textId="77777777" w:rsidR="00E05EB3" w:rsidRPr="00190F2A" w:rsidRDefault="00E05EB3" w:rsidP="00545A51">
      <w:pPr>
        <w:spacing w:after="0" w:line="240" w:lineRule="auto"/>
        <w:rPr>
          <w:rFonts w:ascii="Times New Roman" w:eastAsia="Times New Roman" w:hAnsi="Times New Roman"/>
          <w:b/>
          <w:sz w:val="28"/>
          <w:szCs w:val="28"/>
        </w:rPr>
      </w:pPr>
    </w:p>
    <w:p w14:paraId="38AB8F19" w14:textId="654123F3" w:rsidR="008628F3" w:rsidRPr="00190F2A" w:rsidRDefault="00A51ABE" w:rsidP="00F738CC">
      <w:p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Covered persons</w:t>
      </w:r>
      <w:r w:rsidR="005962E0" w:rsidRPr="00190F2A">
        <w:rPr>
          <w:rFonts w:ascii="Times New Roman" w:eastAsia="Times New Roman" w:hAnsi="Times New Roman"/>
          <w:sz w:val="28"/>
          <w:szCs w:val="28"/>
        </w:rPr>
        <w:t xml:space="preserve"> may receive g</w:t>
      </w:r>
      <w:r w:rsidR="00C25018" w:rsidRPr="00190F2A">
        <w:rPr>
          <w:rFonts w:ascii="Times New Roman" w:eastAsia="Times New Roman" w:hAnsi="Times New Roman"/>
          <w:sz w:val="28"/>
          <w:szCs w:val="28"/>
        </w:rPr>
        <w:t xml:space="preserve">ifts of nominal value </w:t>
      </w:r>
      <w:r w:rsidR="008B432B" w:rsidRPr="00190F2A">
        <w:rPr>
          <w:rFonts w:ascii="Times New Roman" w:eastAsia="Times New Roman" w:hAnsi="Times New Roman"/>
          <w:sz w:val="28"/>
          <w:szCs w:val="28"/>
        </w:rPr>
        <w:t xml:space="preserve">(less than $100) </w:t>
      </w:r>
      <w:r w:rsidR="00C25018" w:rsidRPr="00190F2A">
        <w:rPr>
          <w:rFonts w:ascii="Times New Roman" w:eastAsia="Times New Roman" w:hAnsi="Times New Roman"/>
          <w:sz w:val="28"/>
          <w:szCs w:val="28"/>
        </w:rPr>
        <w:t xml:space="preserve">or meals and social invitations that are aligned with our business ethics and do not obligate the </w:t>
      </w:r>
      <w:r w:rsidR="001F7AAF" w:rsidRPr="00190F2A">
        <w:rPr>
          <w:rFonts w:ascii="Times New Roman" w:eastAsia="Times New Roman" w:hAnsi="Times New Roman"/>
          <w:sz w:val="28"/>
          <w:szCs w:val="28"/>
        </w:rPr>
        <w:t>covered persons</w:t>
      </w:r>
      <w:r w:rsidR="00C25018" w:rsidRPr="00190F2A">
        <w:rPr>
          <w:rFonts w:ascii="Times New Roman" w:eastAsia="Times New Roman" w:hAnsi="Times New Roman"/>
          <w:sz w:val="28"/>
          <w:szCs w:val="28"/>
        </w:rPr>
        <w:t xml:space="preserve"> to take or refrain from taking any action, or to make or refrain from making any decision on behalf of the </w:t>
      </w:r>
      <w:r w:rsidR="003A6A31" w:rsidRPr="00190F2A">
        <w:rPr>
          <w:rFonts w:ascii="Times New Roman" w:eastAsia="Times New Roman" w:hAnsi="Times New Roman"/>
          <w:sz w:val="28"/>
          <w:szCs w:val="28"/>
        </w:rPr>
        <w:t>F</w:t>
      </w:r>
      <w:r w:rsidR="00C25018" w:rsidRPr="00190F2A">
        <w:rPr>
          <w:rFonts w:ascii="Times New Roman" w:eastAsia="Times New Roman" w:hAnsi="Times New Roman"/>
          <w:sz w:val="28"/>
          <w:szCs w:val="28"/>
        </w:rPr>
        <w:t>oundation</w:t>
      </w:r>
      <w:r w:rsidR="009E4E93" w:rsidRPr="00190F2A">
        <w:rPr>
          <w:rFonts w:ascii="Times New Roman" w:eastAsia="Times New Roman" w:hAnsi="Times New Roman"/>
          <w:sz w:val="28"/>
          <w:szCs w:val="28"/>
        </w:rPr>
        <w:t>.</w:t>
      </w:r>
      <w:r w:rsidR="00C25018" w:rsidRPr="00190F2A">
        <w:rPr>
          <w:rFonts w:ascii="Times New Roman" w:eastAsia="Times New Roman" w:hAnsi="Times New Roman"/>
          <w:sz w:val="28"/>
          <w:szCs w:val="28"/>
        </w:rPr>
        <w:t xml:space="preserve">  </w:t>
      </w:r>
    </w:p>
    <w:p w14:paraId="289D863A" w14:textId="77777777" w:rsidR="004C36CE" w:rsidRPr="00190F2A" w:rsidRDefault="004C36CE" w:rsidP="00F738CC">
      <w:pPr>
        <w:spacing w:after="0" w:line="240" w:lineRule="auto"/>
        <w:jc w:val="both"/>
        <w:rPr>
          <w:rFonts w:ascii="Times New Roman" w:eastAsia="Times New Roman" w:hAnsi="Times New Roman"/>
          <w:sz w:val="28"/>
          <w:szCs w:val="28"/>
        </w:rPr>
      </w:pPr>
    </w:p>
    <w:p w14:paraId="3E33383C" w14:textId="77777777" w:rsidR="00C25018" w:rsidRPr="00190F2A" w:rsidRDefault="00C25018" w:rsidP="00F738CC">
      <w:p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 xml:space="preserve">Payments for serving in an official capacity or for providing personal services (not related to the Foundation) to an organization, as long as such payments are disclosed to the Foundation and such payments are not made with Foundation grant funds are </w:t>
      </w:r>
      <w:r w:rsidR="009E4E93" w:rsidRPr="00190F2A">
        <w:rPr>
          <w:rFonts w:ascii="Times New Roman" w:eastAsia="Times New Roman" w:hAnsi="Times New Roman"/>
          <w:sz w:val="28"/>
          <w:szCs w:val="28"/>
        </w:rPr>
        <w:t xml:space="preserve">also </w:t>
      </w:r>
      <w:r w:rsidR="00455E37" w:rsidRPr="00190F2A">
        <w:rPr>
          <w:rFonts w:ascii="Times New Roman" w:eastAsia="Times New Roman" w:hAnsi="Times New Roman"/>
          <w:sz w:val="28"/>
          <w:szCs w:val="28"/>
        </w:rPr>
        <w:t xml:space="preserve">generally </w:t>
      </w:r>
      <w:r w:rsidRPr="00190F2A">
        <w:rPr>
          <w:rFonts w:ascii="Times New Roman" w:eastAsia="Times New Roman" w:hAnsi="Times New Roman"/>
          <w:sz w:val="28"/>
          <w:szCs w:val="28"/>
        </w:rPr>
        <w:t xml:space="preserve">permissible. </w:t>
      </w:r>
    </w:p>
    <w:p w14:paraId="4E01357B" w14:textId="77777777" w:rsidR="004C36CE" w:rsidRPr="00190F2A" w:rsidRDefault="004C36CE" w:rsidP="00F738CC">
      <w:pPr>
        <w:spacing w:after="0" w:line="240" w:lineRule="auto"/>
        <w:jc w:val="both"/>
        <w:rPr>
          <w:rFonts w:ascii="Times New Roman" w:eastAsia="Times New Roman" w:hAnsi="Times New Roman"/>
          <w:sz w:val="28"/>
          <w:szCs w:val="28"/>
        </w:rPr>
      </w:pPr>
    </w:p>
    <w:p w14:paraId="1F6D87CD" w14:textId="6202962A" w:rsidR="00C25018" w:rsidRPr="00190F2A" w:rsidRDefault="00A51ABE" w:rsidP="00F738CC">
      <w:pPr>
        <w:spacing w:after="0" w:line="240" w:lineRule="auto"/>
        <w:jc w:val="both"/>
        <w:rPr>
          <w:rFonts w:ascii="Times New Roman" w:eastAsia="Times New Roman" w:hAnsi="Times New Roman"/>
          <w:sz w:val="28"/>
          <w:szCs w:val="28"/>
        </w:rPr>
      </w:pPr>
      <w:r w:rsidRPr="00190F2A">
        <w:rPr>
          <w:rFonts w:ascii="Times New Roman" w:eastAsia="Times New Roman" w:hAnsi="Times New Roman"/>
          <w:sz w:val="28"/>
          <w:szCs w:val="28"/>
        </w:rPr>
        <w:t>Covered persons</w:t>
      </w:r>
      <w:r w:rsidR="00D933C5" w:rsidRPr="00190F2A">
        <w:rPr>
          <w:rFonts w:ascii="Times New Roman" w:eastAsia="Times New Roman" w:hAnsi="Times New Roman"/>
          <w:sz w:val="28"/>
          <w:szCs w:val="28"/>
        </w:rPr>
        <w:t xml:space="preserve"> </w:t>
      </w:r>
      <w:r w:rsidR="00C25018" w:rsidRPr="00190F2A">
        <w:rPr>
          <w:rFonts w:ascii="Times New Roman" w:eastAsia="Times New Roman" w:hAnsi="Times New Roman"/>
          <w:sz w:val="28"/>
          <w:szCs w:val="28"/>
        </w:rPr>
        <w:t xml:space="preserve">shall not knowingly, receive, accept, or solicit any gifts or anything else of value from past, current, or potential grantees, vendors, suppliers, consultants, contractors, or managers who have existing or proposed business or grantor-grantee relationships with the Foundation.  This limitation includes payments, gifts, honoraria, loans, </w:t>
      </w:r>
      <w:r w:rsidR="00473C34" w:rsidRPr="00190F2A">
        <w:rPr>
          <w:rFonts w:ascii="Times New Roman" w:eastAsia="Times New Roman" w:hAnsi="Times New Roman"/>
          <w:sz w:val="28"/>
          <w:szCs w:val="28"/>
        </w:rPr>
        <w:t xml:space="preserve">tickets to fundraising events </w:t>
      </w:r>
      <w:r w:rsidR="00C25018" w:rsidRPr="00190F2A">
        <w:rPr>
          <w:rFonts w:ascii="Times New Roman" w:eastAsia="Times New Roman" w:hAnsi="Times New Roman"/>
          <w:sz w:val="28"/>
          <w:szCs w:val="28"/>
        </w:rPr>
        <w:t>or entertainment</w:t>
      </w:r>
      <w:r w:rsidR="00455E37" w:rsidRPr="00190F2A">
        <w:rPr>
          <w:rFonts w:ascii="Times New Roman" w:eastAsia="Times New Roman" w:hAnsi="Times New Roman"/>
          <w:sz w:val="28"/>
          <w:szCs w:val="28"/>
        </w:rPr>
        <w:t>,</w:t>
      </w:r>
      <w:r w:rsidR="00C25018" w:rsidRPr="00190F2A">
        <w:rPr>
          <w:rFonts w:ascii="Times New Roman" w:eastAsia="Times New Roman" w:hAnsi="Times New Roman"/>
          <w:sz w:val="28"/>
          <w:szCs w:val="28"/>
        </w:rPr>
        <w:t xml:space="preserve"> except as describe</w:t>
      </w:r>
      <w:r w:rsidR="00455E37" w:rsidRPr="00190F2A">
        <w:rPr>
          <w:rFonts w:ascii="Times New Roman" w:eastAsia="Times New Roman" w:hAnsi="Times New Roman"/>
          <w:sz w:val="28"/>
          <w:szCs w:val="28"/>
        </w:rPr>
        <w:t>d</w:t>
      </w:r>
      <w:r w:rsidR="00C25018" w:rsidRPr="00190F2A">
        <w:rPr>
          <w:rFonts w:ascii="Times New Roman" w:eastAsia="Times New Roman" w:hAnsi="Times New Roman"/>
          <w:sz w:val="28"/>
          <w:szCs w:val="28"/>
        </w:rPr>
        <w:t xml:space="preserve"> above. </w:t>
      </w:r>
    </w:p>
    <w:p w14:paraId="47FF8E53" w14:textId="77777777" w:rsidR="00BE16E5" w:rsidRPr="00545A51" w:rsidRDefault="00BE16E5" w:rsidP="00545A51">
      <w:pPr>
        <w:spacing w:after="0" w:line="240" w:lineRule="auto"/>
        <w:rPr>
          <w:rFonts w:ascii="Times New Roman" w:hAnsi="Times New Roman"/>
          <w:sz w:val="28"/>
          <w:szCs w:val="28"/>
        </w:rPr>
      </w:pPr>
    </w:p>
    <w:sectPr w:rsidR="00BE16E5" w:rsidRPr="00545A51" w:rsidSect="00882BBB">
      <w:headerReference w:type="first" r:id="rId8"/>
      <w:pgSz w:w="12240" w:h="15840" w:code="1"/>
      <w:pgMar w:top="720" w:right="72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D58DF" w14:textId="77777777" w:rsidR="00F91B87" w:rsidRDefault="00F91B87" w:rsidP="006F6478">
      <w:pPr>
        <w:spacing w:after="0" w:line="240" w:lineRule="auto"/>
      </w:pPr>
      <w:r>
        <w:separator/>
      </w:r>
    </w:p>
  </w:endnote>
  <w:endnote w:type="continuationSeparator" w:id="0">
    <w:p w14:paraId="374F13FD" w14:textId="77777777" w:rsidR="00F91B87" w:rsidRDefault="00F91B87" w:rsidP="006F6478">
      <w:pPr>
        <w:spacing w:after="0" w:line="240" w:lineRule="auto"/>
      </w:pPr>
      <w:r>
        <w:continuationSeparator/>
      </w:r>
    </w:p>
  </w:endnote>
  <w:endnote w:type="continuationNotice" w:id="1">
    <w:p w14:paraId="01F6CA6D" w14:textId="77777777" w:rsidR="00F91B87" w:rsidRDefault="00F91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23AD" w14:textId="77777777" w:rsidR="00F91B87" w:rsidRDefault="00F91B87" w:rsidP="006F6478">
      <w:pPr>
        <w:spacing w:after="0" w:line="240" w:lineRule="auto"/>
      </w:pPr>
      <w:r>
        <w:separator/>
      </w:r>
    </w:p>
  </w:footnote>
  <w:footnote w:type="continuationSeparator" w:id="0">
    <w:p w14:paraId="00F09FC9" w14:textId="77777777" w:rsidR="00F91B87" w:rsidRDefault="00F91B87" w:rsidP="006F6478">
      <w:pPr>
        <w:spacing w:after="0" w:line="240" w:lineRule="auto"/>
      </w:pPr>
      <w:r>
        <w:continuationSeparator/>
      </w:r>
    </w:p>
  </w:footnote>
  <w:footnote w:type="continuationNotice" w:id="1">
    <w:p w14:paraId="59CDA7ED" w14:textId="77777777" w:rsidR="00F91B87" w:rsidRDefault="00F91B87">
      <w:pPr>
        <w:spacing w:after="0" w:line="240" w:lineRule="auto"/>
      </w:pPr>
    </w:p>
  </w:footnote>
  <w:footnote w:id="2">
    <w:p w14:paraId="1093EEB2" w14:textId="77777777" w:rsidR="00C13AEC" w:rsidRPr="00C13AEC" w:rsidRDefault="00C13AEC">
      <w:pPr>
        <w:pStyle w:val="FootnoteText"/>
        <w:rPr>
          <w:rFonts w:ascii="Times New Roman" w:hAnsi="Times New Roman"/>
        </w:rPr>
      </w:pPr>
      <w:r w:rsidRPr="00C13AEC">
        <w:rPr>
          <w:rStyle w:val="FootnoteReference"/>
          <w:rFonts w:ascii="Times New Roman" w:hAnsi="Times New Roman"/>
        </w:rPr>
        <w:footnoteRef/>
      </w:r>
      <w:r w:rsidRPr="00C13AEC">
        <w:rPr>
          <w:rFonts w:ascii="Times New Roman" w:hAnsi="Times New Roman"/>
        </w:rPr>
        <w:t xml:space="preserve"> For purposes of this policy, </w:t>
      </w:r>
      <w:r w:rsidRPr="00C13AEC">
        <w:rPr>
          <w:rFonts w:ascii="Times New Roman" w:hAnsi="Times New Roman"/>
          <w:i/>
        </w:rPr>
        <w:t>substantial</w:t>
      </w:r>
      <w:r w:rsidRPr="00331CF6">
        <w:rPr>
          <w:rFonts w:ascii="Times New Roman" w:hAnsi="Times New Roman"/>
        </w:rPr>
        <w:t xml:space="preserve"> </w:t>
      </w:r>
      <w:r w:rsidRPr="00C13AEC">
        <w:rPr>
          <w:rFonts w:ascii="Times New Roman" w:hAnsi="Times New Roman"/>
        </w:rPr>
        <w:t>shall be defined as 2% or more of ownership or a gift or compensation more than $5,000 either to or from an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6EFA" w14:textId="1847B36F" w:rsidR="00CF3BA0" w:rsidRDefault="008139FB" w:rsidP="00545A51">
    <w:pPr>
      <w:pStyle w:val="Header"/>
      <w:jc w:val="center"/>
      <w:rPr>
        <w:rFonts w:ascii="Times New Roman" w:eastAsia="Times New Roman" w:hAnsi="Times New Roman"/>
        <w:b/>
        <w:bCs/>
        <w:sz w:val="28"/>
        <w:szCs w:val="24"/>
      </w:rPr>
    </w:pPr>
    <w:r>
      <w:rPr>
        <w:rFonts w:ascii="Times New Roman" w:eastAsia="Times New Roman" w:hAnsi="Times New Roman"/>
        <w:b/>
        <w:bCs/>
        <w:sz w:val="28"/>
        <w:szCs w:val="24"/>
      </w:rPr>
      <w:t>THE KRESGE FOUNDATION</w:t>
    </w:r>
  </w:p>
  <w:p w14:paraId="55FF9055" w14:textId="4E8748C1" w:rsidR="00E05EB3" w:rsidRPr="00545A51" w:rsidRDefault="00E05EB3" w:rsidP="00545A51">
    <w:pPr>
      <w:pStyle w:val="Header"/>
      <w:jc w:val="center"/>
      <w:rPr>
        <w:rFonts w:ascii="Times New Roman" w:eastAsia="Times New Roman" w:hAnsi="Times New Roman"/>
        <w:b/>
        <w:bCs/>
        <w:sz w:val="28"/>
        <w:szCs w:val="24"/>
      </w:rPr>
    </w:pPr>
    <w:r w:rsidRPr="00545A51">
      <w:rPr>
        <w:rFonts w:ascii="Times New Roman" w:eastAsia="Times New Roman" w:hAnsi="Times New Roman"/>
        <w:b/>
        <w:bCs/>
        <w:sz w:val="28"/>
        <w:szCs w:val="24"/>
      </w:rPr>
      <w:t xml:space="preserve"> TRUSTEE</w:t>
    </w:r>
    <w:r w:rsidR="008139FB">
      <w:rPr>
        <w:rFonts w:ascii="Times New Roman" w:eastAsia="Times New Roman" w:hAnsi="Times New Roman"/>
        <w:b/>
        <w:bCs/>
        <w:sz w:val="28"/>
        <w:szCs w:val="24"/>
      </w:rPr>
      <w:t>/OFFICER</w:t>
    </w:r>
  </w:p>
  <w:p w14:paraId="4850F8B3" w14:textId="71564D49" w:rsidR="00E05EB3" w:rsidRDefault="00E05EB3" w:rsidP="00E05EB3">
    <w:pPr>
      <w:spacing w:after="0" w:line="240" w:lineRule="auto"/>
      <w:jc w:val="center"/>
      <w:rPr>
        <w:rFonts w:ascii="Times New Roman" w:eastAsia="Times New Roman" w:hAnsi="Times New Roman"/>
        <w:b/>
        <w:bCs/>
        <w:sz w:val="28"/>
        <w:szCs w:val="24"/>
      </w:rPr>
    </w:pPr>
    <w:r w:rsidRPr="00545A51">
      <w:rPr>
        <w:rFonts w:ascii="Times New Roman" w:eastAsia="Times New Roman" w:hAnsi="Times New Roman"/>
        <w:b/>
        <w:bCs/>
        <w:sz w:val="28"/>
        <w:szCs w:val="24"/>
      </w:rPr>
      <w:t>CONFLICT-OF-INTEREST/DUALITY-OF-INTEREST POLICY</w:t>
    </w:r>
  </w:p>
  <w:p w14:paraId="6561D37A" w14:textId="35FFF025" w:rsidR="00545A51" w:rsidRPr="00F738CC" w:rsidRDefault="003E4E10">
    <w:pPr>
      <w:spacing w:after="0" w:line="240" w:lineRule="auto"/>
      <w:jc w:val="center"/>
      <w:rPr>
        <w:rFonts w:ascii="Times New Roman" w:hAnsi="Times New Roman"/>
        <w:sz w:val="24"/>
      </w:rPr>
    </w:pPr>
    <w:r w:rsidRPr="00F738CC">
      <w:rPr>
        <w:rFonts w:ascii="Times New Roman" w:hAnsi="Times New Roman"/>
        <w:b/>
        <w:bCs/>
        <w:i/>
        <w:sz w:val="28"/>
        <w:szCs w:val="28"/>
      </w:rPr>
      <w:t xml:space="preserve">(revised </w:t>
    </w:r>
    <w:r w:rsidR="00645EE9">
      <w:rPr>
        <w:rFonts w:ascii="Times New Roman" w:hAnsi="Times New Roman"/>
        <w:b/>
        <w:bCs/>
        <w:i/>
        <w:sz w:val="28"/>
        <w:szCs w:val="28"/>
      </w:rPr>
      <w:t>February 24, 2025</w:t>
    </w:r>
    <w:r w:rsidRPr="00F738CC">
      <w:rPr>
        <w:rFonts w:ascii="Times New Roman" w:hAnsi="Times New Roman"/>
        <w:b/>
        <w:bCs/>
        <w:i/>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748C"/>
    <w:multiLevelType w:val="hybridMultilevel"/>
    <w:tmpl w:val="BE9A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36D5"/>
    <w:multiLevelType w:val="hybridMultilevel"/>
    <w:tmpl w:val="7B68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0528C"/>
    <w:multiLevelType w:val="hybridMultilevel"/>
    <w:tmpl w:val="256E3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67C2"/>
    <w:multiLevelType w:val="hybridMultilevel"/>
    <w:tmpl w:val="B5367B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7C2685"/>
    <w:multiLevelType w:val="hybridMultilevel"/>
    <w:tmpl w:val="900A7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E1505"/>
    <w:multiLevelType w:val="hybridMultilevel"/>
    <w:tmpl w:val="4586B20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B872DF4"/>
    <w:multiLevelType w:val="multilevel"/>
    <w:tmpl w:val="1B6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56487"/>
    <w:multiLevelType w:val="multilevel"/>
    <w:tmpl w:val="ABBE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001D2"/>
    <w:multiLevelType w:val="multilevel"/>
    <w:tmpl w:val="E076CA1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45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101CA9"/>
    <w:multiLevelType w:val="hybridMultilevel"/>
    <w:tmpl w:val="91AA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E48DD"/>
    <w:multiLevelType w:val="hybridMultilevel"/>
    <w:tmpl w:val="2714A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62310"/>
    <w:multiLevelType w:val="hybridMultilevel"/>
    <w:tmpl w:val="FBFA7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83AAF"/>
    <w:multiLevelType w:val="multilevel"/>
    <w:tmpl w:val="FDA64E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449CA"/>
    <w:multiLevelType w:val="hybridMultilevel"/>
    <w:tmpl w:val="13A8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63810"/>
    <w:multiLevelType w:val="hybridMultilevel"/>
    <w:tmpl w:val="7B68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93AFF"/>
    <w:multiLevelType w:val="hybridMultilevel"/>
    <w:tmpl w:val="151C34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54156"/>
    <w:multiLevelType w:val="hybridMultilevel"/>
    <w:tmpl w:val="6BBA2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F14EB"/>
    <w:multiLevelType w:val="multilevel"/>
    <w:tmpl w:val="7CF66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F077968"/>
    <w:multiLevelType w:val="hybridMultilevel"/>
    <w:tmpl w:val="B832C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1B4832"/>
    <w:multiLevelType w:val="hybridMultilevel"/>
    <w:tmpl w:val="B4B4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211BF"/>
    <w:multiLevelType w:val="hybridMultilevel"/>
    <w:tmpl w:val="E04ED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334D1E"/>
    <w:multiLevelType w:val="hybridMultilevel"/>
    <w:tmpl w:val="57F82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62314"/>
    <w:multiLevelType w:val="hybridMultilevel"/>
    <w:tmpl w:val="C590A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678A7"/>
    <w:multiLevelType w:val="hybridMultilevel"/>
    <w:tmpl w:val="DFA0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1401C"/>
    <w:multiLevelType w:val="hybridMultilevel"/>
    <w:tmpl w:val="4AD89D5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607342"/>
    <w:multiLevelType w:val="multilevel"/>
    <w:tmpl w:val="F0A205E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76C23EFF"/>
    <w:multiLevelType w:val="hybridMultilevel"/>
    <w:tmpl w:val="1FC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F1696"/>
    <w:multiLevelType w:val="multilevel"/>
    <w:tmpl w:val="375E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943C5B"/>
    <w:multiLevelType w:val="hybridMultilevel"/>
    <w:tmpl w:val="445CF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CA2D05"/>
    <w:multiLevelType w:val="hybridMultilevel"/>
    <w:tmpl w:val="8DB03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487F89"/>
    <w:multiLevelType w:val="hybridMultilevel"/>
    <w:tmpl w:val="0F1C12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18095919">
    <w:abstractNumId w:val="25"/>
  </w:num>
  <w:num w:numId="2" w16cid:durableId="502936859">
    <w:abstractNumId w:val="12"/>
  </w:num>
  <w:num w:numId="3" w16cid:durableId="1065908244">
    <w:abstractNumId w:val="6"/>
  </w:num>
  <w:num w:numId="4" w16cid:durableId="958682628">
    <w:abstractNumId w:val="17"/>
  </w:num>
  <w:num w:numId="5" w16cid:durableId="1607883365">
    <w:abstractNumId w:val="10"/>
  </w:num>
  <w:num w:numId="6" w16cid:durableId="1229684666">
    <w:abstractNumId w:val="9"/>
  </w:num>
  <w:num w:numId="7" w16cid:durableId="1283420766">
    <w:abstractNumId w:val="13"/>
  </w:num>
  <w:num w:numId="8" w16cid:durableId="973028260">
    <w:abstractNumId w:val="0"/>
  </w:num>
  <w:num w:numId="9" w16cid:durableId="1716156403">
    <w:abstractNumId w:val="18"/>
  </w:num>
  <w:num w:numId="10" w16cid:durableId="1492333314">
    <w:abstractNumId w:val="29"/>
  </w:num>
  <w:num w:numId="11" w16cid:durableId="330916891">
    <w:abstractNumId w:val="20"/>
  </w:num>
  <w:num w:numId="12" w16cid:durableId="815754599">
    <w:abstractNumId w:val="28"/>
  </w:num>
  <w:num w:numId="13" w16cid:durableId="549807026">
    <w:abstractNumId w:val="5"/>
  </w:num>
  <w:num w:numId="14" w16cid:durableId="1515529904">
    <w:abstractNumId w:val="26"/>
  </w:num>
  <w:num w:numId="15" w16cid:durableId="373045103">
    <w:abstractNumId w:val="23"/>
  </w:num>
  <w:num w:numId="16" w16cid:durableId="691953602">
    <w:abstractNumId w:val="1"/>
  </w:num>
  <w:num w:numId="17" w16cid:durableId="1010521471">
    <w:abstractNumId w:val="15"/>
  </w:num>
  <w:num w:numId="18" w16cid:durableId="1793523783">
    <w:abstractNumId w:val="24"/>
  </w:num>
  <w:num w:numId="19" w16cid:durableId="1647396042">
    <w:abstractNumId w:val="30"/>
  </w:num>
  <w:num w:numId="20" w16cid:durableId="321131187">
    <w:abstractNumId w:val="14"/>
  </w:num>
  <w:num w:numId="21" w16cid:durableId="1513375701">
    <w:abstractNumId w:val="3"/>
  </w:num>
  <w:num w:numId="22" w16cid:durableId="924193133">
    <w:abstractNumId w:val="16"/>
  </w:num>
  <w:num w:numId="23" w16cid:durableId="1451584202">
    <w:abstractNumId w:val="4"/>
  </w:num>
  <w:num w:numId="24" w16cid:durableId="350111585">
    <w:abstractNumId w:val="2"/>
  </w:num>
  <w:num w:numId="25" w16cid:durableId="732897439">
    <w:abstractNumId w:val="22"/>
  </w:num>
  <w:num w:numId="26" w16cid:durableId="1473988052">
    <w:abstractNumId w:val="11"/>
  </w:num>
  <w:num w:numId="27" w16cid:durableId="1283458583">
    <w:abstractNumId w:val="27"/>
  </w:num>
  <w:num w:numId="28" w16cid:durableId="735249651">
    <w:abstractNumId w:val="7"/>
  </w:num>
  <w:num w:numId="29" w16cid:durableId="972638901">
    <w:abstractNumId w:val="8"/>
  </w:num>
  <w:num w:numId="30" w16cid:durableId="449740406">
    <w:abstractNumId w:val="21"/>
  </w:num>
  <w:num w:numId="31" w16cid:durableId="16282006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57"/>
    <w:rsid w:val="0002286D"/>
    <w:rsid w:val="00025E3F"/>
    <w:rsid w:val="00027270"/>
    <w:rsid w:val="00041ABE"/>
    <w:rsid w:val="000546D8"/>
    <w:rsid w:val="00075A8B"/>
    <w:rsid w:val="000807AF"/>
    <w:rsid w:val="00082DDB"/>
    <w:rsid w:val="000B51D8"/>
    <w:rsid w:val="000D0554"/>
    <w:rsid w:val="000D2714"/>
    <w:rsid w:val="000D291A"/>
    <w:rsid w:val="000F07C6"/>
    <w:rsid w:val="000F19A3"/>
    <w:rsid w:val="00104FFD"/>
    <w:rsid w:val="001059A8"/>
    <w:rsid w:val="001073BB"/>
    <w:rsid w:val="001134B8"/>
    <w:rsid w:val="00133D74"/>
    <w:rsid w:val="00137A58"/>
    <w:rsid w:val="00141E03"/>
    <w:rsid w:val="00146387"/>
    <w:rsid w:val="00147E58"/>
    <w:rsid w:val="00180EC4"/>
    <w:rsid w:val="001826B3"/>
    <w:rsid w:val="00190F2A"/>
    <w:rsid w:val="001A24AB"/>
    <w:rsid w:val="001A51B1"/>
    <w:rsid w:val="001B0DA2"/>
    <w:rsid w:val="001B1DD9"/>
    <w:rsid w:val="001D2395"/>
    <w:rsid w:val="001F7AAF"/>
    <w:rsid w:val="00200C3A"/>
    <w:rsid w:val="00224043"/>
    <w:rsid w:val="00231654"/>
    <w:rsid w:val="00243320"/>
    <w:rsid w:val="00247B0F"/>
    <w:rsid w:val="00255E0B"/>
    <w:rsid w:val="0025730B"/>
    <w:rsid w:val="002816F5"/>
    <w:rsid w:val="00281726"/>
    <w:rsid w:val="002B371C"/>
    <w:rsid w:val="002B61BA"/>
    <w:rsid w:val="002C095B"/>
    <w:rsid w:val="002D29BC"/>
    <w:rsid w:val="002E3036"/>
    <w:rsid w:val="002E3263"/>
    <w:rsid w:val="002E563C"/>
    <w:rsid w:val="00324626"/>
    <w:rsid w:val="00331CF6"/>
    <w:rsid w:val="00341868"/>
    <w:rsid w:val="003651E8"/>
    <w:rsid w:val="003752F1"/>
    <w:rsid w:val="003774CB"/>
    <w:rsid w:val="003A6A31"/>
    <w:rsid w:val="003C01EB"/>
    <w:rsid w:val="003C11BB"/>
    <w:rsid w:val="003C3384"/>
    <w:rsid w:val="003E4E10"/>
    <w:rsid w:val="00400B3B"/>
    <w:rsid w:val="00400DE9"/>
    <w:rsid w:val="00406CD2"/>
    <w:rsid w:val="00410279"/>
    <w:rsid w:val="00411037"/>
    <w:rsid w:val="004149BE"/>
    <w:rsid w:val="0042438E"/>
    <w:rsid w:val="004377B7"/>
    <w:rsid w:val="00455E37"/>
    <w:rsid w:val="00472082"/>
    <w:rsid w:val="00473C34"/>
    <w:rsid w:val="0048340C"/>
    <w:rsid w:val="00486EC0"/>
    <w:rsid w:val="00491B7E"/>
    <w:rsid w:val="004A01F0"/>
    <w:rsid w:val="004A2C62"/>
    <w:rsid w:val="004B7682"/>
    <w:rsid w:val="004C11A2"/>
    <w:rsid w:val="004C36CE"/>
    <w:rsid w:val="004E3C0B"/>
    <w:rsid w:val="004F216B"/>
    <w:rsid w:val="00504A24"/>
    <w:rsid w:val="00510038"/>
    <w:rsid w:val="00545A51"/>
    <w:rsid w:val="00553ED0"/>
    <w:rsid w:val="00561586"/>
    <w:rsid w:val="00565550"/>
    <w:rsid w:val="00574EFC"/>
    <w:rsid w:val="00593DBC"/>
    <w:rsid w:val="005962E0"/>
    <w:rsid w:val="005B6624"/>
    <w:rsid w:val="005C67BD"/>
    <w:rsid w:val="005C7170"/>
    <w:rsid w:val="0060341E"/>
    <w:rsid w:val="006078D8"/>
    <w:rsid w:val="00633984"/>
    <w:rsid w:val="00645EE9"/>
    <w:rsid w:val="006664D0"/>
    <w:rsid w:val="00671BF6"/>
    <w:rsid w:val="006974B3"/>
    <w:rsid w:val="006A0348"/>
    <w:rsid w:val="006A6F18"/>
    <w:rsid w:val="006B319B"/>
    <w:rsid w:val="006C55F0"/>
    <w:rsid w:val="006F6478"/>
    <w:rsid w:val="006F68E3"/>
    <w:rsid w:val="007147D9"/>
    <w:rsid w:val="00717D28"/>
    <w:rsid w:val="00781624"/>
    <w:rsid w:val="00794F64"/>
    <w:rsid w:val="007B1868"/>
    <w:rsid w:val="007B2FF4"/>
    <w:rsid w:val="007C172A"/>
    <w:rsid w:val="007D0853"/>
    <w:rsid w:val="007E6F45"/>
    <w:rsid w:val="008139FB"/>
    <w:rsid w:val="00822C8A"/>
    <w:rsid w:val="00852A77"/>
    <w:rsid w:val="008628F3"/>
    <w:rsid w:val="00866F2B"/>
    <w:rsid w:val="008740AA"/>
    <w:rsid w:val="008745E1"/>
    <w:rsid w:val="00882644"/>
    <w:rsid w:val="00882BBB"/>
    <w:rsid w:val="008850FC"/>
    <w:rsid w:val="008A31E3"/>
    <w:rsid w:val="008B432B"/>
    <w:rsid w:val="008C78B8"/>
    <w:rsid w:val="008F1399"/>
    <w:rsid w:val="00901ACE"/>
    <w:rsid w:val="00904F7F"/>
    <w:rsid w:val="009054CB"/>
    <w:rsid w:val="009054E1"/>
    <w:rsid w:val="009153BA"/>
    <w:rsid w:val="009520EA"/>
    <w:rsid w:val="00952ACA"/>
    <w:rsid w:val="00970C7B"/>
    <w:rsid w:val="00980B1A"/>
    <w:rsid w:val="0098419D"/>
    <w:rsid w:val="009A73D9"/>
    <w:rsid w:val="009B58FE"/>
    <w:rsid w:val="009D0FC9"/>
    <w:rsid w:val="009E4E93"/>
    <w:rsid w:val="009E5924"/>
    <w:rsid w:val="009F6FFE"/>
    <w:rsid w:val="00A112C8"/>
    <w:rsid w:val="00A13A04"/>
    <w:rsid w:val="00A21CAC"/>
    <w:rsid w:val="00A36337"/>
    <w:rsid w:val="00A3737D"/>
    <w:rsid w:val="00A406D1"/>
    <w:rsid w:val="00A51361"/>
    <w:rsid w:val="00A51ABE"/>
    <w:rsid w:val="00A54FE7"/>
    <w:rsid w:val="00A67F24"/>
    <w:rsid w:val="00A72F3D"/>
    <w:rsid w:val="00A76D0F"/>
    <w:rsid w:val="00A820A0"/>
    <w:rsid w:val="00AF51E0"/>
    <w:rsid w:val="00B00F86"/>
    <w:rsid w:val="00B07FB0"/>
    <w:rsid w:val="00B15AE9"/>
    <w:rsid w:val="00B36120"/>
    <w:rsid w:val="00B362E3"/>
    <w:rsid w:val="00B472F5"/>
    <w:rsid w:val="00B80CA7"/>
    <w:rsid w:val="00B85E13"/>
    <w:rsid w:val="00BB4679"/>
    <w:rsid w:val="00BC325D"/>
    <w:rsid w:val="00BD1C83"/>
    <w:rsid w:val="00BE16E5"/>
    <w:rsid w:val="00BE37DA"/>
    <w:rsid w:val="00BE3B1C"/>
    <w:rsid w:val="00BE47C4"/>
    <w:rsid w:val="00BF5602"/>
    <w:rsid w:val="00C114B0"/>
    <w:rsid w:val="00C13AEC"/>
    <w:rsid w:val="00C25018"/>
    <w:rsid w:val="00C34D49"/>
    <w:rsid w:val="00C53C83"/>
    <w:rsid w:val="00C54F06"/>
    <w:rsid w:val="00C570C8"/>
    <w:rsid w:val="00C6509C"/>
    <w:rsid w:val="00C97456"/>
    <w:rsid w:val="00CB1522"/>
    <w:rsid w:val="00CB3686"/>
    <w:rsid w:val="00CF3BA0"/>
    <w:rsid w:val="00CF565D"/>
    <w:rsid w:val="00D37FC2"/>
    <w:rsid w:val="00D648D1"/>
    <w:rsid w:val="00D80F50"/>
    <w:rsid w:val="00D933C5"/>
    <w:rsid w:val="00D97BFD"/>
    <w:rsid w:val="00DB23FE"/>
    <w:rsid w:val="00DC17E4"/>
    <w:rsid w:val="00DC1E44"/>
    <w:rsid w:val="00DC6D57"/>
    <w:rsid w:val="00DF585C"/>
    <w:rsid w:val="00E05EB3"/>
    <w:rsid w:val="00E16B6E"/>
    <w:rsid w:val="00E47CE0"/>
    <w:rsid w:val="00E633AE"/>
    <w:rsid w:val="00E73FCD"/>
    <w:rsid w:val="00E86830"/>
    <w:rsid w:val="00E9193B"/>
    <w:rsid w:val="00EC34E9"/>
    <w:rsid w:val="00ED3CFC"/>
    <w:rsid w:val="00EE552B"/>
    <w:rsid w:val="00F05F08"/>
    <w:rsid w:val="00F07DB7"/>
    <w:rsid w:val="00F44051"/>
    <w:rsid w:val="00F51A40"/>
    <w:rsid w:val="00F738CC"/>
    <w:rsid w:val="00F8362B"/>
    <w:rsid w:val="00F91B87"/>
    <w:rsid w:val="00FB18FE"/>
    <w:rsid w:val="00FC6B26"/>
    <w:rsid w:val="00FF181C"/>
    <w:rsid w:val="00FF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1EA7"/>
  <w15:chartTrackingRefBased/>
  <w15:docId w15:val="{8078829F-1DC4-4B5F-A731-B413A266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57"/>
    <w:pPr>
      <w:spacing w:after="200" w:line="276" w:lineRule="auto"/>
    </w:pPr>
    <w:rPr>
      <w:sz w:val="22"/>
      <w:szCs w:val="22"/>
    </w:rPr>
  </w:style>
  <w:style w:type="paragraph" w:styleId="Heading2">
    <w:name w:val="heading 2"/>
    <w:basedOn w:val="Normal"/>
    <w:next w:val="Normal"/>
    <w:link w:val="Heading2Char"/>
    <w:uiPriority w:val="9"/>
    <w:unhideWhenUsed/>
    <w:qFormat/>
    <w:rsid w:val="00027270"/>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27270"/>
    <w:pPr>
      <w:keepNext/>
      <w:spacing w:before="240" w:after="60" w:line="240" w:lineRule="auto"/>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63C"/>
    <w:pPr>
      <w:ind w:left="720"/>
      <w:contextualSpacing/>
    </w:pPr>
  </w:style>
  <w:style w:type="paragraph" w:styleId="EndnoteText">
    <w:name w:val="endnote text"/>
    <w:basedOn w:val="Normal"/>
    <w:link w:val="EndnoteTextChar"/>
    <w:uiPriority w:val="99"/>
    <w:semiHidden/>
    <w:unhideWhenUsed/>
    <w:rsid w:val="006F6478"/>
    <w:pPr>
      <w:spacing w:after="0" w:line="240" w:lineRule="auto"/>
    </w:pPr>
    <w:rPr>
      <w:sz w:val="20"/>
      <w:szCs w:val="20"/>
    </w:rPr>
  </w:style>
  <w:style w:type="character" w:customStyle="1" w:styleId="EndnoteTextChar">
    <w:name w:val="Endnote Text Char"/>
    <w:link w:val="EndnoteText"/>
    <w:uiPriority w:val="99"/>
    <w:semiHidden/>
    <w:rsid w:val="006F6478"/>
    <w:rPr>
      <w:sz w:val="20"/>
      <w:szCs w:val="20"/>
    </w:rPr>
  </w:style>
  <w:style w:type="character" w:styleId="EndnoteReference">
    <w:name w:val="endnote reference"/>
    <w:uiPriority w:val="99"/>
    <w:semiHidden/>
    <w:unhideWhenUsed/>
    <w:rsid w:val="006F6478"/>
    <w:rPr>
      <w:vertAlign w:val="superscript"/>
    </w:rPr>
  </w:style>
  <w:style w:type="paragraph" w:styleId="BalloonText">
    <w:name w:val="Balloon Text"/>
    <w:basedOn w:val="Normal"/>
    <w:link w:val="BalloonTextChar"/>
    <w:uiPriority w:val="99"/>
    <w:semiHidden/>
    <w:unhideWhenUsed/>
    <w:rsid w:val="00BE37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37DA"/>
    <w:rPr>
      <w:rFonts w:ascii="Tahoma" w:hAnsi="Tahoma" w:cs="Tahoma"/>
      <w:sz w:val="16"/>
      <w:szCs w:val="16"/>
    </w:rPr>
  </w:style>
  <w:style w:type="paragraph" w:styleId="Header">
    <w:name w:val="header"/>
    <w:basedOn w:val="Normal"/>
    <w:link w:val="HeaderChar"/>
    <w:uiPriority w:val="99"/>
    <w:unhideWhenUsed/>
    <w:rsid w:val="00141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E03"/>
  </w:style>
  <w:style w:type="paragraph" w:styleId="Footer">
    <w:name w:val="footer"/>
    <w:basedOn w:val="Normal"/>
    <w:link w:val="FooterChar"/>
    <w:uiPriority w:val="99"/>
    <w:unhideWhenUsed/>
    <w:rsid w:val="00141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E03"/>
  </w:style>
  <w:style w:type="paragraph" w:styleId="FootnoteText">
    <w:name w:val="footnote text"/>
    <w:basedOn w:val="Normal"/>
    <w:link w:val="FootnoteTextChar"/>
    <w:uiPriority w:val="99"/>
    <w:semiHidden/>
    <w:unhideWhenUsed/>
    <w:rsid w:val="00BD1C83"/>
    <w:rPr>
      <w:sz w:val="20"/>
      <w:szCs w:val="20"/>
    </w:rPr>
  </w:style>
  <w:style w:type="character" w:customStyle="1" w:styleId="FootnoteTextChar">
    <w:name w:val="Footnote Text Char"/>
    <w:basedOn w:val="DefaultParagraphFont"/>
    <w:link w:val="FootnoteText"/>
    <w:uiPriority w:val="99"/>
    <w:semiHidden/>
    <w:rsid w:val="00BD1C83"/>
  </w:style>
  <w:style w:type="character" w:styleId="FootnoteReference">
    <w:name w:val="footnote reference"/>
    <w:uiPriority w:val="99"/>
    <w:semiHidden/>
    <w:unhideWhenUsed/>
    <w:rsid w:val="00BD1C83"/>
    <w:rPr>
      <w:vertAlign w:val="superscript"/>
    </w:rPr>
  </w:style>
  <w:style w:type="paragraph" w:customStyle="1" w:styleId="DocID">
    <w:name w:val="DocID"/>
    <w:basedOn w:val="Footer"/>
    <w:next w:val="Footer"/>
    <w:link w:val="DocIDChar"/>
    <w:rsid w:val="001B1DD9"/>
    <w:pPr>
      <w:tabs>
        <w:tab w:val="clear" w:pos="4680"/>
        <w:tab w:val="clear" w:pos="9360"/>
      </w:tabs>
      <w:jc w:val="right"/>
    </w:pPr>
    <w:rPr>
      <w:rFonts w:ascii="Times New Roman" w:hAnsi="Times New Roman"/>
      <w:sz w:val="16"/>
      <w:szCs w:val="28"/>
    </w:rPr>
  </w:style>
  <w:style w:type="character" w:customStyle="1" w:styleId="DocIDChar">
    <w:name w:val="DocID Char"/>
    <w:link w:val="DocID"/>
    <w:rsid w:val="001B1DD9"/>
    <w:rPr>
      <w:rFonts w:ascii="Times New Roman" w:hAnsi="Times New Roman"/>
      <w:sz w:val="16"/>
      <w:szCs w:val="28"/>
    </w:rPr>
  </w:style>
  <w:style w:type="paragraph" w:styleId="Revision">
    <w:name w:val="Revision"/>
    <w:hidden/>
    <w:uiPriority w:val="99"/>
    <w:semiHidden/>
    <w:rsid w:val="004A01F0"/>
    <w:rPr>
      <w:sz w:val="22"/>
      <w:szCs w:val="22"/>
    </w:rPr>
  </w:style>
  <w:style w:type="character" w:customStyle="1" w:styleId="Heading2Char">
    <w:name w:val="Heading 2 Char"/>
    <w:basedOn w:val="DefaultParagraphFont"/>
    <w:link w:val="Heading2"/>
    <w:uiPriority w:val="9"/>
    <w:rsid w:val="0002727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27270"/>
    <w:rPr>
      <w:rFonts w:asciiTheme="majorHAnsi" w:eastAsiaTheme="majorEastAsia" w:hAnsiTheme="majorHAnsi" w:cstheme="majorBidi"/>
      <w:b/>
      <w:bCs/>
      <w:sz w:val="26"/>
      <w:szCs w:val="26"/>
    </w:rPr>
  </w:style>
  <w:style w:type="paragraph" w:styleId="NormalWeb">
    <w:name w:val="Normal (Web)"/>
    <w:basedOn w:val="Normal"/>
    <w:uiPriority w:val="99"/>
    <w:semiHidden/>
    <w:unhideWhenUsed/>
    <w:rsid w:val="00027270"/>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51ABE"/>
    <w:rPr>
      <w:sz w:val="16"/>
      <w:szCs w:val="16"/>
    </w:rPr>
  </w:style>
  <w:style w:type="paragraph" w:styleId="CommentText">
    <w:name w:val="annotation text"/>
    <w:basedOn w:val="Normal"/>
    <w:link w:val="CommentTextChar"/>
    <w:uiPriority w:val="99"/>
    <w:semiHidden/>
    <w:unhideWhenUsed/>
    <w:rsid w:val="00A51ABE"/>
    <w:pPr>
      <w:spacing w:line="240" w:lineRule="auto"/>
    </w:pPr>
    <w:rPr>
      <w:sz w:val="20"/>
      <w:szCs w:val="20"/>
    </w:rPr>
  </w:style>
  <w:style w:type="character" w:customStyle="1" w:styleId="CommentTextChar">
    <w:name w:val="Comment Text Char"/>
    <w:basedOn w:val="DefaultParagraphFont"/>
    <w:link w:val="CommentText"/>
    <w:uiPriority w:val="99"/>
    <w:semiHidden/>
    <w:rsid w:val="00A51ABE"/>
  </w:style>
  <w:style w:type="paragraph" w:styleId="CommentSubject">
    <w:name w:val="annotation subject"/>
    <w:basedOn w:val="CommentText"/>
    <w:next w:val="CommentText"/>
    <w:link w:val="CommentSubjectChar"/>
    <w:uiPriority w:val="99"/>
    <w:semiHidden/>
    <w:unhideWhenUsed/>
    <w:rsid w:val="00A51ABE"/>
    <w:rPr>
      <w:b/>
      <w:bCs/>
    </w:rPr>
  </w:style>
  <w:style w:type="character" w:customStyle="1" w:styleId="CommentSubjectChar">
    <w:name w:val="Comment Subject Char"/>
    <w:basedOn w:val="CommentTextChar"/>
    <w:link w:val="CommentSubject"/>
    <w:uiPriority w:val="99"/>
    <w:semiHidden/>
    <w:rsid w:val="00A51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1844-0528-41FB-9979-378FD3F5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Craig G. Fields</dc:creator>
  <cp:keywords> </cp:keywords>
  <dc:description> </dc:description>
  <cp:lastModifiedBy>Zenna Elhasan</cp:lastModifiedBy>
  <cp:revision>3</cp:revision>
  <cp:lastPrinted>2021-02-19T16:05:00Z</cp:lastPrinted>
  <dcterms:created xsi:type="dcterms:W3CDTF">2025-03-04T13:27:00Z</dcterms:created>
  <dcterms:modified xsi:type="dcterms:W3CDTF">2025-03-04T13:27:00Z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Detroit_13577845_3</vt:lpwstr>
  </property>
</Properties>
</file>